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CCBBE" w14:textId="77777777" w:rsidR="0079162D" w:rsidRPr="0079162D" w:rsidRDefault="0079162D" w:rsidP="0079162D">
      <w:pPr>
        <w:spacing w:before="240" w:after="240"/>
        <w:jc w:val="center"/>
        <w:rPr>
          <w:rFonts w:ascii="Times New Roman" w:eastAsia="Times New Roman" w:hAnsi="Times New Roman" w:cs="Times New Roman"/>
          <w:b/>
          <w:sz w:val="24"/>
          <w:szCs w:val="24"/>
        </w:rPr>
      </w:pPr>
      <w:r w:rsidRPr="0079162D">
        <w:rPr>
          <w:rFonts w:ascii="Times New Roman" w:eastAsia="Times New Roman" w:hAnsi="Times New Roman" w:cs="Times New Roman"/>
          <w:b/>
          <w:sz w:val="24"/>
          <w:szCs w:val="24"/>
        </w:rPr>
        <w:t>SIARAN PERS</w:t>
      </w:r>
    </w:p>
    <w:p w14:paraId="56B0EBA6" w14:textId="77777777" w:rsidR="0079162D" w:rsidRPr="0079162D" w:rsidRDefault="0079162D" w:rsidP="0079162D">
      <w:pPr>
        <w:spacing w:before="240" w:after="240"/>
        <w:jc w:val="center"/>
        <w:rPr>
          <w:rFonts w:ascii="Times New Roman" w:eastAsia="Times New Roman" w:hAnsi="Times New Roman" w:cs="Times New Roman"/>
          <w:b/>
          <w:sz w:val="24"/>
          <w:szCs w:val="24"/>
        </w:rPr>
      </w:pPr>
      <w:r w:rsidRPr="0079162D">
        <w:rPr>
          <w:rFonts w:ascii="Times New Roman" w:eastAsia="Times New Roman" w:hAnsi="Times New Roman" w:cs="Times New Roman"/>
          <w:b/>
          <w:sz w:val="24"/>
          <w:szCs w:val="24"/>
        </w:rPr>
        <w:t xml:space="preserve"> </w:t>
      </w:r>
    </w:p>
    <w:p w14:paraId="5C4D1EE9" w14:textId="653F58C0" w:rsidR="0079162D" w:rsidRPr="0079162D" w:rsidRDefault="0079162D" w:rsidP="0079162D">
      <w:pPr>
        <w:spacing w:before="240" w:after="240"/>
        <w:jc w:val="center"/>
        <w:rPr>
          <w:rFonts w:ascii="Times New Roman" w:eastAsia="Times New Roman" w:hAnsi="Times New Roman" w:cs="Times New Roman"/>
          <w:b/>
          <w:sz w:val="24"/>
          <w:szCs w:val="24"/>
        </w:rPr>
      </w:pPr>
      <w:r w:rsidRPr="0079162D">
        <w:rPr>
          <w:rFonts w:ascii="Times New Roman" w:eastAsia="Times New Roman" w:hAnsi="Times New Roman" w:cs="Times New Roman"/>
          <w:b/>
          <w:sz w:val="24"/>
          <w:szCs w:val="24"/>
        </w:rPr>
        <w:t xml:space="preserve">Nomor: </w:t>
      </w:r>
      <w:r w:rsidRPr="0079162D">
        <w:rPr>
          <w:rFonts w:ascii="Times New Roman" w:eastAsia="Times New Roman" w:hAnsi="Times New Roman" w:cs="Times New Roman"/>
          <w:b/>
          <w:sz w:val="24"/>
          <w:szCs w:val="24"/>
        </w:rPr>
        <w:t>601</w:t>
      </w:r>
      <w:r w:rsidRPr="0079162D">
        <w:rPr>
          <w:rFonts w:ascii="Times New Roman" w:eastAsia="Times New Roman" w:hAnsi="Times New Roman" w:cs="Times New Roman"/>
          <w:b/>
          <w:sz w:val="24"/>
          <w:szCs w:val="24"/>
        </w:rPr>
        <w:t>/UN3.23/MB/HM.01.03/2024</w:t>
      </w:r>
    </w:p>
    <w:p w14:paraId="33DB86BD" w14:textId="77777777" w:rsidR="0079162D" w:rsidRPr="0079162D" w:rsidRDefault="0079162D">
      <w:pPr>
        <w:rPr>
          <w:rFonts w:ascii="Times New Roman" w:hAnsi="Times New Roman" w:cs="Times New Roman"/>
          <w:b/>
          <w:sz w:val="24"/>
          <w:szCs w:val="24"/>
        </w:rPr>
      </w:pPr>
    </w:p>
    <w:p w14:paraId="00000001" w14:textId="1AC933F9" w:rsidR="002C1A9E" w:rsidRPr="0079162D" w:rsidRDefault="00000000">
      <w:pPr>
        <w:rPr>
          <w:rFonts w:ascii="Times New Roman" w:hAnsi="Times New Roman" w:cs="Times New Roman"/>
          <w:b/>
          <w:sz w:val="24"/>
          <w:szCs w:val="24"/>
        </w:rPr>
      </w:pPr>
      <w:r w:rsidRPr="0079162D">
        <w:rPr>
          <w:rFonts w:ascii="Times New Roman" w:hAnsi="Times New Roman" w:cs="Times New Roman"/>
          <w:b/>
          <w:sz w:val="24"/>
          <w:szCs w:val="24"/>
        </w:rPr>
        <w:t>UNAIR Luncurkan Produk Inovasi, Dorong Pemanfaatan Teknologi untuk Masyarakat</w:t>
      </w:r>
    </w:p>
    <w:p w14:paraId="00000002" w14:textId="77777777" w:rsidR="002C1A9E" w:rsidRPr="0079162D" w:rsidRDefault="002C1A9E">
      <w:pPr>
        <w:rPr>
          <w:rFonts w:ascii="Times New Roman" w:hAnsi="Times New Roman" w:cs="Times New Roman"/>
          <w:b/>
          <w:sz w:val="24"/>
          <w:szCs w:val="24"/>
        </w:rPr>
      </w:pPr>
    </w:p>
    <w:p w14:paraId="00000003" w14:textId="0E7B0D2A" w:rsidR="002C1A9E" w:rsidRPr="0079162D" w:rsidRDefault="0079162D">
      <w:pPr>
        <w:rPr>
          <w:rFonts w:ascii="Times New Roman" w:hAnsi="Times New Roman" w:cs="Times New Roman"/>
          <w:sz w:val="24"/>
          <w:szCs w:val="24"/>
        </w:rPr>
      </w:pPr>
      <w:r w:rsidRPr="0079162D">
        <w:rPr>
          <w:rFonts w:ascii="Times New Roman" w:hAnsi="Times New Roman" w:cs="Times New Roman"/>
          <w:b/>
          <w:sz w:val="24"/>
          <w:szCs w:val="24"/>
        </w:rPr>
        <w:t>Surabaya, 21 November 2024</w:t>
      </w:r>
      <w:r w:rsidR="00000000" w:rsidRPr="0079162D">
        <w:rPr>
          <w:rFonts w:ascii="Times New Roman" w:hAnsi="Times New Roman" w:cs="Times New Roman"/>
          <w:sz w:val="24"/>
          <w:szCs w:val="24"/>
        </w:rPr>
        <w:t xml:space="preserve"> – Dalam rangka mendukung kemajuan ilmu pengetahuan dan teknologi, </w:t>
      </w:r>
      <w:hyperlink r:id="rId6">
        <w:r w:rsidR="00000000" w:rsidRPr="0079162D">
          <w:rPr>
            <w:rFonts w:ascii="Times New Roman" w:hAnsi="Times New Roman" w:cs="Times New Roman"/>
            <w:color w:val="1155CC"/>
            <w:sz w:val="24"/>
            <w:szCs w:val="24"/>
            <w:u w:val="single"/>
          </w:rPr>
          <w:t>Universitas Airlangga (UNAIR)</w:t>
        </w:r>
      </w:hyperlink>
      <w:r w:rsidR="00000000" w:rsidRPr="0079162D">
        <w:rPr>
          <w:rFonts w:ascii="Times New Roman" w:hAnsi="Times New Roman" w:cs="Times New Roman"/>
          <w:sz w:val="24"/>
          <w:szCs w:val="24"/>
        </w:rPr>
        <w:t xml:space="preserve"> meluncurkan produk inovasi unggulan pada Startup &amp; Innovation Expo-01 (SINOX-01). Acara ini berlangsung pada hari Rabu-Sabtu (20-23/11/2024) di Grand City Mall, Surabaya. </w:t>
      </w:r>
    </w:p>
    <w:p w14:paraId="00000004" w14:textId="77777777" w:rsidR="002C1A9E" w:rsidRPr="0079162D" w:rsidRDefault="002C1A9E">
      <w:pPr>
        <w:rPr>
          <w:rFonts w:ascii="Times New Roman" w:hAnsi="Times New Roman" w:cs="Times New Roman"/>
          <w:sz w:val="24"/>
          <w:szCs w:val="24"/>
        </w:rPr>
      </w:pPr>
    </w:p>
    <w:p w14:paraId="00000005" w14:textId="77777777"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 xml:space="preserve">Acara ini merupakan bentuk kolaborasi dari </w:t>
      </w:r>
      <w:hyperlink r:id="rId7">
        <w:r w:rsidRPr="0079162D">
          <w:rPr>
            <w:rFonts w:ascii="Times New Roman" w:hAnsi="Times New Roman" w:cs="Times New Roman"/>
            <w:color w:val="1155CC"/>
            <w:sz w:val="24"/>
            <w:szCs w:val="24"/>
            <w:u w:val="single"/>
          </w:rPr>
          <w:t>Badan Pengembangan Bisnis Rintisan dan Inkubasi (BPBRIN)</w:t>
        </w:r>
      </w:hyperlink>
      <w:r w:rsidRPr="0079162D">
        <w:rPr>
          <w:rFonts w:ascii="Times New Roman" w:hAnsi="Times New Roman" w:cs="Times New Roman"/>
          <w:sz w:val="24"/>
          <w:szCs w:val="24"/>
        </w:rPr>
        <w:t xml:space="preserve"> UNAIR dan </w:t>
      </w:r>
      <w:hyperlink r:id="rId8">
        <w:r w:rsidRPr="0079162D">
          <w:rPr>
            <w:rFonts w:ascii="Times New Roman" w:hAnsi="Times New Roman" w:cs="Times New Roman"/>
            <w:color w:val="1155CC"/>
            <w:sz w:val="24"/>
            <w:szCs w:val="24"/>
            <w:u w:val="single"/>
          </w:rPr>
          <w:t>Direktorat Inovasi dan Kawasan Sains Teknologi (DIKST)</w:t>
        </w:r>
      </w:hyperlink>
      <w:r w:rsidRPr="0079162D">
        <w:rPr>
          <w:rFonts w:ascii="Times New Roman" w:hAnsi="Times New Roman" w:cs="Times New Roman"/>
          <w:sz w:val="24"/>
          <w:szCs w:val="24"/>
        </w:rPr>
        <w:t xml:space="preserve"> ITS. Kolaborasi tersebut dalam rangka menampilkan karya-karya inovasi teknologi dan perusahaan rintisan </w:t>
      </w:r>
      <w:r w:rsidRPr="0079162D">
        <w:rPr>
          <w:rFonts w:ascii="Times New Roman" w:hAnsi="Times New Roman" w:cs="Times New Roman"/>
          <w:i/>
          <w:sz w:val="24"/>
          <w:szCs w:val="24"/>
        </w:rPr>
        <w:t xml:space="preserve">(start-up) </w:t>
      </w:r>
      <w:r w:rsidRPr="0079162D">
        <w:rPr>
          <w:rFonts w:ascii="Times New Roman" w:hAnsi="Times New Roman" w:cs="Times New Roman"/>
          <w:sz w:val="24"/>
          <w:szCs w:val="24"/>
        </w:rPr>
        <w:t>milik UNAIR dan ITS.</w:t>
      </w:r>
    </w:p>
    <w:p w14:paraId="00000006" w14:textId="77777777" w:rsidR="002C1A9E" w:rsidRPr="0079162D" w:rsidRDefault="002C1A9E">
      <w:pPr>
        <w:rPr>
          <w:rFonts w:ascii="Times New Roman" w:hAnsi="Times New Roman" w:cs="Times New Roman"/>
          <w:sz w:val="24"/>
          <w:szCs w:val="24"/>
        </w:rPr>
      </w:pPr>
    </w:p>
    <w:p w14:paraId="00000007" w14:textId="77777777" w:rsidR="002C1A9E" w:rsidRPr="0079162D" w:rsidRDefault="00000000">
      <w:pPr>
        <w:rPr>
          <w:rFonts w:ascii="Times New Roman" w:hAnsi="Times New Roman" w:cs="Times New Roman"/>
          <w:b/>
          <w:sz w:val="24"/>
          <w:szCs w:val="24"/>
        </w:rPr>
      </w:pPr>
      <w:r w:rsidRPr="0079162D">
        <w:rPr>
          <w:rFonts w:ascii="Times New Roman" w:hAnsi="Times New Roman" w:cs="Times New Roman"/>
          <w:b/>
          <w:sz w:val="24"/>
          <w:szCs w:val="24"/>
        </w:rPr>
        <w:t>Kolaborasi Substantif ITS-UNAIR</w:t>
      </w:r>
    </w:p>
    <w:p w14:paraId="00000008" w14:textId="77777777" w:rsidR="002C1A9E" w:rsidRPr="0079162D" w:rsidRDefault="002C1A9E">
      <w:pPr>
        <w:rPr>
          <w:rFonts w:ascii="Times New Roman" w:hAnsi="Times New Roman" w:cs="Times New Roman"/>
          <w:sz w:val="24"/>
          <w:szCs w:val="24"/>
        </w:rPr>
      </w:pPr>
    </w:p>
    <w:p w14:paraId="00000009" w14:textId="77777777"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 xml:space="preserve">Berbagai pihak hadir dalam acara ini, termasuk Wakil Rektor Bidang Akademik, Mahasiswa, dan Alumni UNAIR Prof Dr Bambang Sektiari Lukiswanto DEA DVM. Dalam sambutannya, Prof Bambang menegaskan bahwa acara ini merupakan bentuk komitmen UNAIR dan ITS dalam membangun produk inovasi yang berkelanjutan. </w:t>
      </w:r>
    </w:p>
    <w:p w14:paraId="0000000A" w14:textId="77777777" w:rsidR="002C1A9E" w:rsidRPr="0079162D" w:rsidRDefault="002C1A9E">
      <w:pPr>
        <w:rPr>
          <w:rFonts w:ascii="Times New Roman" w:hAnsi="Times New Roman" w:cs="Times New Roman"/>
          <w:sz w:val="24"/>
          <w:szCs w:val="24"/>
        </w:rPr>
      </w:pPr>
    </w:p>
    <w:p w14:paraId="0000000B" w14:textId="77777777"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“Kolaborasi ini mencerminkan kolaborasi yang substantif oleh kedua institusi. Tentunya kami memiliki harapan untuk bisa menghasilkan suatu satu produk inovatif yang dapat bermanfaat bagi industri,” ujarnya.</w:t>
      </w:r>
    </w:p>
    <w:p w14:paraId="0000000C" w14:textId="77777777" w:rsidR="002C1A9E" w:rsidRPr="0079162D" w:rsidRDefault="002C1A9E">
      <w:pPr>
        <w:rPr>
          <w:rFonts w:ascii="Times New Roman" w:hAnsi="Times New Roman" w:cs="Times New Roman"/>
          <w:sz w:val="24"/>
          <w:szCs w:val="24"/>
        </w:rPr>
      </w:pPr>
    </w:p>
    <w:p w14:paraId="0000000D" w14:textId="77777777"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 xml:space="preserve">Gelaran ini juga menghadirkan investor yang akan menilai berbagai produk pada sesi </w:t>
      </w:r>
      <w:r w:rsidRPr="0079162D">
        <w:rPr>
          <w:rFonts w:ascii="Times New Roman" w:hAnsi="Times New Roman" w:cs="Times New Roman"/>
          <w:i/>
          <w:sz w:val="24"/>
          <w:szCs w:val="24"/>
        </w:rPr>
        <w:t>business matching</w:t>
      </w:r>
      <w:r w:rsidRPr="0079162D">
        <w:rPr>
          <w:rFonts w:ascii="Times New Roman" w:hAnsi="Times New Roman" w:cs="Times New Roman"/>
          <w:sz w:val="24"/>
          <w:szCs w:val="24"/>
        </w:rPr>
        <w:t xml:space="preserve">. Kegiatan </w:t>
      </w:r>
      <w:r w:rsidRPr="0079162D">
        <w:rPr>
          <w:rFonts w:ascii="Times New Roman" w:hAnsi="Times New Roman" w:cs="Times New Roman"/>
          <w:i/>
          <w:sz w:val="24"/>
          <w:szCs w:val="24"/>
        </w:rPr>
        <w:t xml:space="preserve">business matching </w:t>
      </w:r>
      <w:r w:rsidRPr="0079162D">
        <w:rPr>
          <w:rFonts w:ascii="Times New Roman" w:hAnsi="Times New Roman" w:cs="Times New Roman"/>
          <w:sz w:val="24"/>
          <w:szCs w:val="24"/>
        </w:rPr>
        <w:t>bertujuan untuk membantu para peneliti dalam hilirisasi produk risetnya. Dengan begitu, investor dapat mendukung pengembangan dan distribusi produk inovasi yang sesuai kebutuhan masyarakat.</w:t>
      </w:r>
    </w:p>
    <w:p w14:paraId="0000000E" w14:textId="77777777" w:rsidR="002C1A9E" w:rsidRPr="0079162D" w:rsidRDefault="002C1A9E">
      <w:pPr>
        <w:rPr>
          <w:rFonts w:ascii="Times New Roman" w:hAnsi="Times New Roman" w:cs="Times New Roman"/>
          <w:sz w:val="24"/>
          <w:szCs w:val="24"/>
        </w:rPr>
      </w:pPr>
    </w:p>
    <w:p w14:paraId="0000000F" w14:textId="77777777" w:rsidR="002C1A9E" w:rsidRPr="0079162D" w:rsidRDefault="00000000">
      <w:pPr>
        <w:rPr>
          <w:rFonts w:ascii="Times New Roman" w:hAnsi="Times New Roman" w:cs="Times New Roman"/>
          <w:b/>
          <w:sz w:val="24"/>
          <w:szCs w:val="24"/>
        </w:rPr>
      </w:pPr>
      <w:r w:rsidRPr="0079162D">
        <w:rPr>
          <w:rFonts w:ascii="Times New Roman" w:hAnsi="Times New Roman" w:cs="Times New Roman"/>
          <w:b/>
          <w:sz w:val="24"/>
          <w:szCs w:val="24"/>
        </w:rPr>
        <w:t>Peluncuran Produk Inovatif UNAIR</w:t>
      </w:r>
    </w:p>
    <w:p w14:paraId="00000010" w14:textId="77777777" w:rsidR="002C1A9E" w:rsidRPr="0079162D" w:rsidRDefault="002C1A9E">
      <w:pPr>
        <w:rPr>
          <w:rFonts w:ascii="Times New Roman" w:hAnsi="Times New Roman" w:cs="Times New Roman"/>
          <w:b/>
          <w:sz w:val="24"/>
          <w:szCs w:val="24"/>
        </w:rPr>
      </w:pPr>
    </w:p>
    <w:p w14:paraId="00000011" w14:textId="77777777"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 xml:space="preserve">Melalui gelaran tersebut, UNAIR meluncurkan produk inovasi unggulannya. Peluncuran tersebut terlaksana secara simbolis melalui presentasi produk inovasi kepada khalayak umum. </w:t>
      </w:r>
      <w:r w:rsidRPr="0079162D">
        <w:rPr>
          <w:rFonts w:ascii="Times New Roman" w:hAnsi="Times New Roman" w:cs="Times New Roman"/>
          <w:sz w:val="24"/>
          <w:szCs w:val="24"/>
        </w:rPr>
        <w:lastRenderedPageBreak/>
        <w:t xml:space="preserve">Dalam kegiatan tersebut, Prof Bambang menyampaikan bahwa peluncuran ini merupakan bentuk sinergi antar perguruan tinggi dalam mewujudkan kemandirian bangsa. </w:t>
      </w:r>
    </w:p>
    <w:p w14:paraId="00000012" w14:textId="77777777" w:rsidR="002C1A9E" w:rsidRPr="0079162D" w:rsidRDefault="002C1A9E">
      <w:pPr>
        <w:rPr>
          <w:rFonts w:ascii="Times New Roman" w:hAnsi="Times New Roman" w:cs="Times New Roman"/>
          <w:sz w:val="24"/>
          <w:szCs w:val="24"/>
        </w:rPr>
      </w:pPr>
    </w:p>
    <w:p w14:paraId="00000013" w14:textId="77777777"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 xml:space="preserve">Pada kegiatan ini, UNAIR juga meluncurkan sembilan produk inofasinya. Salah satunya adalah TOKOUA, yang merupakan platform promosi penjualan produk inovasi dan startup binaan milik UNAIR. Melalui TokoUA, produk-produk inovatif UNAIR dapat menjangkau pangsa pasar yang luas. </w:t>
      </w:r>
    </w:p>
    <w:p w14:paraId="00000014" w14:textId="77777777" w:rsidR="002C1A9E" w:rsidRPr="0079162D" w:rsidRDefault="002C1A9E">
      <w:pPr>
        <w:rPr>
          <w:rFonts w:ascii="Times New Roman" w:hAnsi="Times New Roman" w:cs="Times New Roman"/>
          <w:sz w:val="24"/>
          <w:szCs w:val="24"/>
        </w:rPr>
      </w:pPr>
    </w:p>
    <w:p w14:paraId="00000015" w14:textId="77777777"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 xml:space="preserve">Ketua BPBRIN UNAIR, Prof Muhammad Nafik Hadi Ryandono SE MSi menyampaikan bahwa TOKOUA hadir sebagai bentuk kemandirian UNAIR dalam pengembangan produk-produk inovasinya. “Awal mula kita menciptakan e-commerce karena berangkat dari mahalnya biaya sewa </w:t>
      </w:r>
      <w:r w:rsidRPr="0079162D">
        <w:rPr>
          <w:rFonts w:ascii="Times New Roman" w:hAnsi="Times New Roman" w:cs="Times New Roman"/>
          <w:i/>
          <w:sz w:val="24"/>
          <w:szCs w:val="24"/>
        </w:rPr>
        <w:t>e-commerce</w:t>
      </w:r>
      <w:r w:rsidRPr="0079162D">
        <w:rPr>
          <w:rFonts w:ascii="Times New Roman" w:hAnsi="Times New Roman" w:cs="Times New Roman"/>
          <w:sz w:val="24"/>
          <w:szCs w:val="24"/>
        </w:rPr>
        <w:t>, sehingga UNAIR meluncurkan TOKOUA agar dapat mandiri menjualkan produk inovasinya.” jelasnya.</w:t>
      </w:r>
    </w:p>
    <w:p w14:paraId="00000016" w14:textId="77777777" w:rsidR="002C1A9E" w:rsidRPr="0079162D" w:rsidRDefault="002C1A9E">
      <w:pPr>
        <w:rPr>
          <w:rFonts w:ascii="Times New Roman" w:hAnsi="Times New Roman" w:cs="Times New Roman"/>
          <w:sz w:val="24"/>
          <w:szCs w:val="24"/>
        </w:rPr>
      </w:pPr>
    </w:p>
    <w:p w14:paraId="00000017" w14:textId="48099939" w:rsidR="002C1A9E" w:rsidRPr="0079162D" w:rsidRDefault="00000000">
      <w:pPr>
        <w:rPr>
          <w:rFonts w:ascii="Times New Roman" w:hAnsi="Times New Roman" w:cs="Times New Roman"/>
          <w:sz w:val="24"/>
          <w:szCs w:val="24"/>
        </w:rPr>
      </w:pPr>
      <w:r w:rsidRPr="0079162D">
        <w:rPr>
          <w:rFonts w:ascii="Times New Roman" w:hAnsi="Times New Roman" w:cs="Times New Roman"/>
          <w:sz w:val="24"/>
          <w:szCs w:val="24"/>
        </w:rPr>
        <w:t>Selain TOKOUA, delapan produk inovasi lainnya yang UNAIR luncurkan pada acara SINOX-01 adalah Sativa, Meditea kapsul, Skinolaser, Prostamina, Diabetkol, Excelzyme (BleachZyme, AgroZyme, dan FeedZyme), MK 02 dan MK 03 (Airbilinest), dan BHA-GEL-CAS.</w:t>
      </w:r>
      <w:r w:rsidR="0079162D" w:rsidRPr="0079162D">
        <w:rPr>
          <w:rFonts w:ascii="Times New Roman" w:hAnsi="Times New Roman" w:cs="Times New Roman"/>
          <w:sz w:val="24"/>
          <w:szCs w:val="24"/>
        </w:rPr>
        <w:t>(*)</w:t>
      </w:r>
      <w:r w:rsidRPr="0079162D">
        <w:rPr>
          <w:rFonts w:ascii="Times New Roman" w:hAnsi="Times New Roman" w:cs="Times New Roman"/>
          <w:sz w:val="24"/>
          <w:szCs w:val="24"/>
        </w:rPr>
        <w:t xml:space="preserve"> </w:t>
      </w:r>
    </w:p>
    <w:p w14:paraId="00000018" w14:textId="77777777" w:rsidR="002C1A9E" w:rsidRPr="0079162D" w:rsidRDefault="002C1A9E">
      <w:pPr>
        <w:rPr>
          <w:rFonts w:ascii="Times New Roman" w:hAnsi="Times New Roman" w:cs="Times New Roman"/>
          <w:sz w:val="24"/>
          <w:szCs w:val="24"/>
        </w:rPr>
      </w:pPr>
    </w:p>
    <w:p w14:paraId="00000019" w14:textId="77777777" w:rsidR="002C1A9E" w:rsidRPr="0079162D" w:rsidRDefault="002C1A9E">
      <w:pPr>
        <w:rPr>
          <w:rFonts w:ascii="Times New Roman" w:hAnsi="Times New Roman" w:cs="Times New Roman"/>
          <w:sz w:val="24"/>
          <w:szCs w:val="24"/>
        </w:rPr>
      </w:pPr>
    </w:p>
    <w:sectPr w:rsidR="002C1A9E" w:rsidRPr="0079162D">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36633" w14:textId="77777777" w:rsidR="00F2092C" w:rsidRDefault="00F2092C" w:rsidP="0079162D">
      <w:pPr>
        <w:spacing w:line="240" w:lineRule="auto"/>
      </w:pPr>
      <w:r>
        <w:separator/>
      </w:r>
    </w:p>
  </w:endnote>
  <w:endnote w:type="continuationSeparator" w:id="0">
    <w:p w14:paraId="7737CC27" w14:textId="77777777" w:rsidR="00F2092C" w:rsidRDefault="00F2092C" w:rsidP="007916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4BB383" w14:textId="77777777" w:rsidR="00F2092C" w:rsidRDefault="00F2092C" w:rsidP="0079162D">
      <w:pPr>
        <w:spacing w:line="240" w:lineRule="auto"/>
      </w:pPr>
      <w:r>
        <w:separator/>
      </w:r>
    </w:p>
  </w:footnote>
  <w:footnote w:type="continuationSeparator" w:id="0">
    <w:p w14:paraId="6F221167" w14:textId="77777777" w:rsidR="00F2092C" w:rsidRDefault="00F2092C" w:rsidP="007916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28A14" w14:textId="03B730A2" w:rsidR="0079162D" w:rsidRDefault="0079162D">
    <w:pPr>
      <w:pStyle w:val="Header"/>
    </w:pPr>
    <w:r>
      <w:rPr>
        <w:noProof/>
        <w:color w:val="000000"/>
        <w:bdr w:val="none" w:sz="0" w:space="0" w:color="auto" w:frame="1"/>
      </w:rPr>
      <w:drawing>
        <wp:inline distT="0" distB="0" distL="0" distR="0" wp14:anchorId="4C1C2805" wp14:editId="4E97F776">
          <wp:extent cx="5733415" cy="1212850"/>
          <wp:effectExtent l="0" t="0" r="635" b="6350"/>
          <wp:docPr id="113421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1212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A9E"/>
    <w:rsid w:val="00147BE7"/>
    <w:rsid w:val="002C1A9E"/>
    <w:rsid w:val="0079162D"/>
    <w:rsid w:val="00F2092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FD36"/>
  <w15:docId w15:val="{92DADC9A-D775-4B5D-A20F-5CC592DC3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9162D"/>
    <w:pPr>
      <w:tabs>
        <w:tab w:val="center" w:pos="4513"/>
        <w:tab w:val="right" w:pos="9026"/>
      </w:tabs>
      <w:spacing w:line="240" w:lineRule="auto"/>
    </w:pPr>
  </w:style>
  <w:style w:type="character" w:customStyle="1" w:styleId="HeaderChar">
    <w:name w:val="Header Char"/>
    <w:basedOn w:val="DefaultParagraphFont"/>
    <w:link w:val="Header"/>
    <w:uiPriority w:val="99"/>
    <w:rsid w:val="0079162D"/>
  </w:style>
  <w:style w:type="paragraph" w:styleId="Footer">
    <w:name w:val="footer"/>
    <w:basedOn w:val="Normal"/>
    <w:link w:val="FooterChar"/>
    <w:uiPriority w:val="99"/>
    <w:unhideWhenUsed/>
    <w:rsid w:val="0079162D"/>
    <w:pPr>
      <w:tabs>
        <w:tab w:val="center" w:pos="4513"/>
        <w:tab w:val="right" w:pos="9026"/>
      </w:tabs>
      <w:spacing w:line="240" w:lineRule="auto"/>
    </w:pPr>
  </w:style>
  <w:style w:type="character" w:customStyle="1" w:styleId="FooterChar">
    <w:name w:val="Footer Char"/>
    <w:basedOn w:val="DefaultParagraphFont"/>
    <w:link w:val="Footer"/>
    <w:uiPriority w:val="99"/>
    <w:rsid w:val="00791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its.ac.id/id/layanan/direktorat-inovasi-dan-kawasan-sains-teknologi/" TargetMode="External"/><Relationship Id="rId3" Type="http://schemas.openxmlformats.org/officeDocument/2006/relationships/webSettings" Target="webSettings.xml"/><Relationship Id="rId7" Type="http://schemas.openxmlformats.org/officeDocument/2006/relationships/hyperlink" Target="https://bpbrin.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452</Words>
  <Characters>2580</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2</cp:revision>
  <dcterms:created xsi:type="dcterms:W3CDTF">2024-11-21T02:28:00Z</dcterms:created>
  <dcterms:modified xsi:type="dcterms:W3CDTF">2024-11-21T02:37:00Z</dcterms:modified>
</cp:coreProperties>
</file>