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281B" w14:textId="4F33C690" w:rsidR="00CF48FB" w:rsidRPr="00CF48FB" w:rsidRDefault="00CF48FB" w:rsidP="00CF48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4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105559D5" w14:textId="28115BBD" w:rsidR="00CF48FB" w:rsidRPr="00CF48FB" w:rsidRDefault="00CF48FB" w:rsidP="00CF48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F4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CF4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F4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502/UN3.23/MB/HM.01.03/2022</w:t>
      </w:r>
    </w:p>
    <w:p w14:paraId="3CF9210D" w14:textId="77777777" w:rsidR="00CF48FB" w:rsidRPr="00CF48FB" w:rsidRDefault="00CF48FB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7506AAAA" w:rsidR="00E6340B" w:rsidRP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Pakar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UNAIR: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Curhat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Obat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Mental</w:t>
      </w:r>
    </w:p>
    <w:p w14:paraId="00000002" w14:textId="77777777" w:rsidR="00E6340B" w:rsidRPr="00CF48FB" w:rsidRDefault="00E6340B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</w:p>
    <w:p w14:paraId="00000004" w14:textId="656E3770" w:rsidR="00E6340B" w:rsidRPr="00CF48FB" w:rsidRDefault="00CF48FB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b/>
          <w:sz w:val="24"/>
          <w:szCs w:val="24"/>
        </w:rPr>
        <w:t xml:space="preserve">Surabaya, 30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5690F" w:rsidRPr="00CF48F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pa</w:t>
      </w:r>
      <w:r w:rsidR="0065690F" w:rsidRPr="00CF48F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curhat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5690F"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690F"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6F92D5DC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Psiko</w:t>
      </w:r>
      <w:r w:rsidR="00CF48FB">
        <w:rPr>
          <w:rFonts w:ascii="Times New Roman" w:hAnsi="Times New Roman" w:cs="Times New Roman"/>
          <w:sz w:val="24"/>
          <w:szCs w:val="24"/>
        </w:rPr>
        <w:t>logi</w:t>
      </w:r>
      <w:proofErr w:type="spellEnd"/>
      <w:r w:rsidR="00CF48FB">
        <w:rPr>
          <w:rFonts w:ascii="Times New Roman" w:hAnsi="Times New Roman" w:cs="Times New Roman"/>
          <w:sz w:val="24"/>
          <w:szCs w:val="24"/>
        </w:rPr>
        <w:t xml:space="preserve"> UNAIR, </w:t>
      </w:r>
      <w:proofErr w:type="spellStart"/>
      <w:r w:rsidR="00CF48FB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="00CF48FB">
        <w:rPr>
          <w:rFonts w:ascii="Times New Roman" w:hAnsi="Times New Roman" w:cs="Times New Roman"/>
          <w:sz w:val="24"/>
          <w:szCs w:val="24"/>
        </w:rPr>
        <w:t xml:space="preserve"> Dian Ariana MSc </w:t>
      </w:r>
      <w:proofErr w:type="spellStart"/>
      <w:r w:rsidR="00CF48FB">
        <w:rPr>
          <w:rFonts w:ascii="Times New Roman" w:hAnsi="Times New Roman" w:cs="Times New Roman"/>
          <w:sz w:val="24"/>
          <w:szCs w:val="24"/>
        </w:rPr>
        <w:t>M</w:t>
      </w:r>
      <w:r w:rsidRPr="00CF48FB">
        <w:rPr>
          <w:rFonts w:ascii="Times New Roman" w:hAnsi="Times New Roman" w:cs="Times New Roman"/>
          <w:sz w:val="24"/>
          <w:szCs w:val="24"/>
        </w:rPr>
        <w:t>P</w:t>
      </w:r>
      <w:r w:rsidR="00CF48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bertumpuk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4EF82613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bertumpuk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terokupasi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overthinking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stress,”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09" w14:textId="77777777" w:rsidR="00E6340B" w:rsidRP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Psikis</w:t>
      </w:r>
      <w:proofErr w:type="spellEnd"/>
    </w:p>
    <w:p w14:paraId="0000000B" w14:textId="55A24E5F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proofErr w:type="gram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proofErr w:type="gram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tim</w:t>
      </w:r>
      <w:bookmarkStart w:id="0" w:name="_GoBack"/>
      <w:bookmarkEnd w:id="0"/>
      <w:r w:rsidRPr="00CF48FB">
        <w:rPr>
          <w:rFonts w:ascii="Times New Roman" w:hAnsi="Times New Roman" w:cs="Times New Roman"/>
          <w:sz w:val="24"/>
          <w:szCs w:val="24"/>
        </w:rPr>
        <w:t>bu</w:t>
      </w:r>
      <w:r w:rsidRPr="00CF48F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sensitivitas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3DE3CBB8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o</w:t>
      </w:r>
      <w:r w:rsidRPr="00CF48FB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kaki.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E" w14:textId="77777777" w:rsidR="00E6340B" w:rsidRP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Membuka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Perspektif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Baru</w:t>
      </w:r>
      <w:proofErr w:type="spellEnd"/>
    </w:p>
    <w:p w14:paraId="00000010" w14:textId="2FE2E96A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Di</w:t>
      </w:r>
      <w:r w:rsidRPr="00CF48FB">
        <w:rPr>
          <w:rFonts w:ascii="Times New Roman" w:hAnsi="Times New Roman" w:cs="Times New Roman"/>
          <w:sz w:val="24"/>
          <w:szCs w:val="24"/>
        </w:rPr>
        <w:t xml:space="preserve">an Ariana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momok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menakutkan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curhat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</w:t>
      </w:r>
      <w:r w:rsidRPr="00CF48FB">
        <w:rPr>
          <w:rFonts w:ascii="Times New Roman" w:hAnsi="Times New Roman" w:cs="Times New Roman"/>
          <w:sz w:val="24"/>
          <w:szCs w:val="24"/>
        </w:rPr>
        <w:t>olusi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sarannya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sendirilah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11" w14:textId="77777777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3" w14:textId="2DEB4D27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8F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proofErr w:type="gram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7513F94A" w14:textId="77777777" w:rsid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lastRenderedPageBreak/>
        <w:t>Perasaan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Lega</w:t>
      </w:r>
      <w:proofErr w:type="spellEnd"/>
    </w:p>
    <w:p w14:paraId="0000001A" w14:textId="5A2BB3FE" w:rsidR="00E6340B" w:rsidRP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set</w:t>
      </w:r>
      <w:r w:rsidRPr="00CF48FB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terpendam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  <w:r w:rsidR="00CF4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8FB">
        <w:rPr>
          <w:rFonts w:ascii="Times New Roman" w:hAnsi="Times New Roman" w:cs="Times New Roman"/>
          <w:sz w:val="24"/>
          <w:szCs w:val="24"/>
        </w:rPr>
        <w:t xml:space="preserve">“Akan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pendam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1B" w14:textId="77777777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Hilangkan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Trust Issue</w:t>
      </w:r>
    </w:p>
    <w:p w14:paraId="0000001D" w14:textId="2B940B3D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</w:t>
      </w:r>
      <w:r w:rsidRPr="00CF48FB">
        <w:rPr>
          <w:rFonts w:ascii="Times New Roman" w:hAnsi="Times New Roman" w:cs="Times New Roman"/>
          <w:sz w:val="24"/>
          <w:szCs w:val="24"/>
        </w:rPr>
        <w:t>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lain. </w:t>
      </w:r>
      <w:r w:rsidRPr="00CF48FB">
        <w:rPr>
          <w:rFonts w:ascii="Times New Roman" w:hAnsi="Times New Roman" w:cs="Times New Roman"/>
          <w:i/>
          <w:sz w:val="24"/>
          <w:szCs w:val="24"/>
        </w:rPr>
        <w:t>Trust Issue</w:t>
      </w:r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berelasi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r w:rsidRPr="00CF48FB">
        <w:rPr>
          <w:rFonts w:ascii="Times New Roman" w:hAnsi="Times New Roman" w:cs="Times New Roman"/>
          <w:i/>
          <w:sz w:val="24"/>
          <w:szCs w:val="24"/>
        </w:rPr>
        <w:t>trust issue</w:t>
      </w:r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menyakitkan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1F" w14:textId="6B061E1B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 xml:space="preserve">“Yang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kata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Dian Ariana.</w:t>
      </w:r>
    </w:p>
    <w:p w14:paraId="00000021" w14:textId="62A7551E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berimbang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22" w14:textId="77777777" w:rsidR="00E6340B" w:rsidRPr="00CF48FB" w:rsidRDefault="0065690F" w:rsidP="00CF48FB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Temukan</w:t>
      </w:r>
      <w:proofErr w:type="spellEnd"/>
      <w:r w:rsidRPr="00CF48FB">
        <w:rPr>
          <w:rFonts w:ascii="Times New Roman" w:hAnsi="Times New Roman" w:cs="Times New Roman"/>
          <w:b/>
          <w:sz w:val="24"/>
          <w:szCs w:val="24"/>
        </w:rPr>
        <w:t xml:space="preserve"> Orang yang </w:t>
      </w:r>
      <w:proofErr w:type="spellStart"/>
      <w:r w:rsidRPr="00CF48FB">
        <w:rPr>
          <w:rFonts w:ascii="Times New Roman" w:hAnsi="Times New Roman" w:cs="Times New Roman"/>
          <w:b/>
          <w:sz w:val="24"/>
          <w:szCs w:val="24"/>
        </w:rPr>
        <w:t>Tepat</w:t>
      </w:r>
      <w:proofErr w:type="spellEnd"/>
    </w:p>
    <w:p w14:paraId="00000024" w14:textId="6D77FB87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melulu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disakiti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disakiti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komunikasikan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pasangan</w:t>
      </w:r>
      <w:proofErr w:type="spellEnd"/>
    </w:p>
    <w:p w14:paraId="00000026" w14:textId="305CB0D9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berprogress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</w:t>
      </w:r>
      <w:r w:rsidRPr="00CF48FB">
        <w:rPr>
          <w:rFonts w:ascii="Times New Roman" w:hAnsi="Times New Roman" w:cs="Times New Roman"/>
          <w:sz w:val="24"/>
          <w:szCs w:val="24"/>
        </w:rPr>
        <w:t>ermasuk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pacar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dekatmu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28" w14:textId="68A8C391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mental digital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</w:t>
      </w:r>
      <w:r w:rsidRPr="00CF48FB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</w:p>
    <w:p w14:paraId="0000002A" w14:textId="10CFB39E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F48FB">
        <w:rPr>
          <w:rFonts w:ascii="Times New Roman" w:hAnsi="Times New Roman" w:cs="Times New Roman"/>
          <w:sz w:val="24"/>
          <w:szCs w:val="24"/>
        </w:rPr>
        <w:t xml:space="preserve">“Pun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8F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="00CF48FB">
        <w:rPr>
          <w:rFonts w:ascii="Times New Roman" w:hAnsi="Times New Roman" w:cs="Times New Roman"/>
          <w:sz w:val="24"/>
          <w:szCs w:val="24"/>
        </w:rPr>
        <w:t>.</w:t>
      </w:r>
    </w:p>
    <w:p w14:paraId="00000030" w14:textId="11C82215" w:rsidR="00E6340B" w:rsidRPr="00CF48FB" w:rsidRDefault="0065690F" w:rsidP="00CF48FB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r w:rsidRPr="00CF48FB">
        <w:rPr>
          <w:rFonts w:ascii="Times New Roman" w:hAnsi="Times New Roman" w:cs="Times New Roman"/>
          <w:sz w:val="24"/>
          <w:szCs w:val="24"/>
        </w:rPr>
        <w:t xml:space="preserve">Dian Ariana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48FB">
        <w:rPr>
          <w:rFonts w:ascii="Times New Roman" w:hAnsi="Times New Roman" w:cs="Times New Roman"/>
          <w:sz w:val="24"/>
          <w:szCs w:val="24"/>
        </w:rPr>
        <w:t>.</w:t>
      </w:r>
      <w:r w:rsidRPr="00CF48FB">
        <w:rPr>
          <w:rFonts w:ascii="Times New Roman" w:hAnsi="Times New Roman" w:cs="Times New Roman"/>
          <w:sz w:val="24"/>
          <w:szCs w:val="24"/>
        </w:rPr>
        <w:t xml:space="preserve"> </w:t>
      </w:r>
      <w:r w:rsidR="00CF48FB" w:rsidRPr="00CF48FB">
        <w:rPr>
          <w:rFonts w:ascii="Times New Roman" w:hAnsi="Times New Roman" w:cs="Times New Roman"/>
          <w:sz w:val="24"/>
          <w:szCs w:val="24"/>
        </w:rPr>
        <w:t>(*)</w:t>
      </w:r>
    </w:p>
    <w:sectPr w:rsidR="00E6340B" w:rsidRPr="00CF48F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5483" w14:textId="77777777" w:rsidR="0065690F" w:rsidRDefault="0065690F" w:rsidP="00CF48FB">
      <w:pPr>
        <w:spacing w:line="240" w:lineRule="auto"/>
      </w:pPr>
      <w:r>
        <w:separator/>
      </w:r>
    </w:p>
  </w:endnote>
  <w:endnote w:type="continuationSeparator" w:id="0">
    <w:p w14:paraId="357E7E9A" w14:textId="77777777" w:rsidR="0065690F" w:rsidRDefault="0065690F" w:rsidP="00CF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E935" w14:textId="77777777" w:rsidR="0065690F" w:rsidRDefault="0065690F" w:rsidP="00CF48FB">
      <w:pPr>
        <w:spacing w:line="240" w:lineRule="auto"/>
      </w:pPr>
      <w:r>
        <w:separator/>
      </w:r>
    </w:p>
  </w:footnote>
  <w:footnote w:type="continuationSeparator" w:id="0">
    <w:p w14:paraId="139C7DD4" w14:textId="77777777" w:rsidR="0065690F" w:rsidRDefault="0065690F" w:rsidP="00CF4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FE8E" w14:textId="16434591" w:rsidR="00CF48FB" w:rsidRDefault="00CF48FB">
    <w:pPr>
      <w:pStyle w:val="Header"/>
    </w:pPr>
    <w:r>
      <w:rPr>
        <w:noProof/>
      </w:rPr>
      <w:drawing>
        <wp:inline distT="0" distB="0" distL="0" distR="0" wp14:anchorId="2DD08AC4" wp14:editId="0E7734BC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0B"/>
    <w:rsid w:val="0065690F"/>
    <w:rsid w:val="00CF48FB"/>
    <w:rsid w:val="00E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1085"/>
  <w15:docId w15:val="{1A1557A9-1FAC-4EBE-97D7-FDD929E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F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FB"/>
  </w:style>
  <w:style w:type="paragraph" w:styleId="Footer">
    <w:name w:val="footer"/>
    <w:basedOn w:val="Normal"/>
    <w:link w:val="FooterChar"/>
    <w:uiPriority w:val="99"/>
    <w:unhideWhenUsed/>
    <w:rsid w:val="00CF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2022-12-30T09:36:00Z</dcterms:created>
  <dcterms:modified xsi:type="dcterms:W3CDTF">2022-12-30T09:40:00Z</dcterms:modified>
</cp:coreProperties>
</file>