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D6440F" w14:textId="54DC0851" w:rsidR="00C36BE7" w:rsidRPr="0065600C" w:rsidRDefault="00C36BE7" w:rsidP="0065600C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5600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1837E6EA" w14:textId="1CACEEDD" w:rsidR="00C36BE7" w:rsidRPr="0065600C" w:rsidRDefault="00C36BE7" w:rsidP="0065600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5600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65600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5600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490/UN3.23/MB/HM.01.03/2022</w:t>
      </w:r>
    </w:p>
    <w:p w14:paraId="3C2CC5CC" w14:textId="43BE5D05" w:rsidR="00C36BE7" w:rsidRPr="00C36BE7" w:rsidRDefault="00C36BE7" w:rsidP="00C36BE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77BDFE6B" w:rsidR="00AF32BE" w:rsidRPr="00C36BE7" w:rsidRDefault="008458AB" w:rsidP="00C36BE7">
      <w:pPr>
        <w:spacing w:before="160" w:after="16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>Publik</w:t>
      </w:r>
      <w:proofErr w:type="spellEnd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>Figur</w:t>
      </w:r>
      <w:proofErr w:type="spellEnd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>Umbar</w:t>
      </w:r>
      <w:proofErr w:type="spellEnd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>Aib</w:t>
      </w:r>
      <w:proofErr w:type="spellEnd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>Diri</w:t>
      </w:r>
      <w:proofErr w:type="spellEnd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>Sendiri</w:t>
      </w:r>
      <w:proofErr w:type="spellEnd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 xml:space="preserve"> di Media </w:t>
      </w:r>
      <w:proofErr w:type="spellStart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>Sosial</w:t>
      </w:r>
      <w:proofErr w:type="spellEnd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>Pakar</w:t>
      </w:r>
      <w:proofErr w:type="spellEnd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>Psikologi</w:t>
      </w:r>
      <w:proofErr w:type="spellEnd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 xml:space="preserve"> UNAIR: </w:t>
      </w:r>
      <w:proofErr w:type="spellStart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>Ini</w:t>
      </w:r>
      <w:proofErr w:type="spellEnd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>Fenomena</w:t>
      </w:r>
      <w:proofErr w:type="spellEnd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36BE7">
        <w:rPr>
          <w:rFonts w:ascii="Times New Roman" w:eastAsia="Times New Roman" w:hAnsi="Times New Roman" w:cs="Times New Roman"/>
          <w:b/>
          <w:i/>
          <w:sz w:val="24"/>
          <w:szCs w:val="24"/>
        </w:rPr>
        <w:t>Oversharing</w:t>
      </w:r>
    </w:p>
    <w:p w14:paraId="00000002" w14:textId="77777777" w:rsidR="00AF32BE" w:rsidRPr="00C36BE7" w:rsidRDefault="00AF32BE" w:rsidP="00C36BE7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0F23B8C7" w:rsidR="00AF32BE" w:rsidRPr="00C36BE7" w:rsidRDefault="008458AB" w:rsidP="00C36BE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 xml:space="preserve">UNAIR NEWS -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Memasuki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BE7">
        <w:rPr>
          <w:rFonts w:ascii="Times New Roman" w:eastAsia="Times New Roman" w:hAnsi="Times New Roman" w:cs="Times New Roman"/>
          <w:i/>
          <w:sz w:val="24"/>
          <w:szCs w:val="24"/>
        </w:rPr>
        <w:t xml:space="preserve">Society </w:t>
      </w:r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5.0,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dihadapkan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. Salah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terlihat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orang-orang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figur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mudahnya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mengumbar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aib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di media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Ber</w:t>
      </w:r>
      <w:r w:rsidRPr="00C36BE7">
        <w:rPr>
          <w:rFonts w:ascii="Times New Roman" w:eastAsia="Times New Roman" w:hAnsi="Times New Roman" w:cs="Times New Roman"/>
          <w:sz w:val="24"/>
          <w:szCs w:val="24"/>
        </w:rPr>
        <w:t>kaitan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C36BE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Psikologi</w:t>
        </w:r>
        <w:proofErr w:type="spellEnd"/>
      </w:hyperlink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Pr="00C36BE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C36BE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C36BE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C36BE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Tiara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Diah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Sosialita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MPsi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Psikolog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sejumlah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penjelasan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56E17656" w:rsidR="00AF32BE" w:rsidRPr="00C36BE7" w:rsidRDefault="008458AB" w:rsidP="00C36BE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Tiara,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C36BE7">
        <w:rPr>
          <w:rFonts w:ascii="Times New Roman" w:eastAsia="Times New Roman" w:hAnsi="Times New Roman" w:cs="Times New Roman"/>
          <w:sz w:val="24"/>
          <w:szCs w:val="24"/>
        </w:rPr>
        <w:t>erlu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mencari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tahu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mengumbar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aib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BA97A24" w:rsidR="00AF32BE" w:rsidRPr="00C36BE7" w:rsidRDefault="008458AB" w:rsidP="00C36BE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C36BE7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(orang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mengumbar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aib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, Red)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simpati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memanipulasi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fenomena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BE7">
        <w:rPr>
          <w:rFonts w:ascii="Times New Roman" w:eastAsia="Times New Roman" w:hAnsi="Times New Roman" w:cs="Times New Roman"/>
          <w:i/>
          <w:sz w:val="24"/>
          <w:szCs w:val="24"/>
        </w:rPr>
        <w:t>overs</w:t>
      </w:r>
      <w:bookmarkStart w:id="0" w:name="_GoBack"/>
      <w:bookmarkEnd w:id="0"/>
      <w:r w:rsidRPr="00C36BE7">
        <w:rPr>
          <w:rFonts w:ascii="Times New Roman" w:eastAsia="Times New Roman" w:hAnsi="Times New Roman" w:cs="Times New Roman"/>
          <w:i/>
          <w:sz w:val="24"/>
          <w:szCs w:val="24"/>
        </w:rPr>
        <w:t>haring</w:t>
      </w:r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68461E25" w:rsidR="00AF32BE" w:rsidRPr="00C36BE7" w:rsidRDefault="008458AB" w:rsidP="00C36BE7">
      <w:pPr>
        <w:spacing w:before="160" w:after="16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>De</w:t>
      </w:r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>finisi</w:t>
      </w:r>
      <w:proofErr w:type="spellEnd"/>
      <w:r w:rsidRPr="00C36BE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Oversharing</w:t>
      </w:r>
    </w:p>
    <w:p w14:paraId="0000000C" w14:textId="3208EE8B" w:rsidR="00AF32BE" w:rsidRPr="00C36BE7" w:rsidRDefault="008458AB" w:rsidP="00C36BE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Tiara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BE7">
        <w:rPr>
          <w:rFonts w:ascii="Times New Roman" w:eastAsia="Times New Roman" w:hAnsi="Times New Roman" w:cs="Times New Roman"/>
          <w:i/>
          <w:sz w:val="24"/>
          <w:szCs w:val="24"/>
        </w:rPr>
        <w:t>oversharing</w:t>
      </w:r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membatasi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membagikan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pribadinya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peribadi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pencapaian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kekayaan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kesedihan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aib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36BE7">
        <w:rPr>
          <w:rFonts w:ascii="Times New Roman" w:eastAsia="Times New Roman" w:hAnsi="Times New Roman" w:cs="Times New Roman"/>
          <w:i/>
          <w:sz w:val="24"/>
          <w:szCs w:val="24"/>
        </w:rPr>
        <w:t>Ove</w:t>
      </w:r>
      <w:r w:rsidRPr="00C36BE7">
        <w:rPr>
          <w:rFonts w:ascii="Times New Roman" w:eastAsia="Times New Roman" w:hAnsi="Times New Roman" w:cs="Times New Roman"/>
          <w:i/>
          <w:sz w:val="24"/>
          <w:szCs w:val="24"/>
        </w:rPr>
        <w:t xml:space="preserve">rsharing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daring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luring.</w:t>
      </w:r>
    </w:p>
    <w:p w14:paraId="0000000E" w14:textId="67A3B744" w:rsidR="00AF32BE" w:rsidRPr="00C36BE7" w:rsidRDefault="008458AB" w:rsidP="00C36BE7">
      <w:pPr>
        <w:spacing w:before="160" w:after="16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36BE7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BE7">
        <w:rPr>
          <w:rFonts w:ascii="Times New Roman" w:eastAsia="Times New Roman" w:hAnsi="Times New Roman" w:cs="Times New Roman"/>
          <w:i/>
          <w:sz w:val="24"/>
          <w:szCs w:val="24"/>
        </w:rPr>
        <w:t xml:space="preserve">oversharing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dianggap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wajar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perhatian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khusus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Dikarenakan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konsekuensi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BE7">
        <w:rPr>
          <w:rFonts w:ascii="Times New Roman" w:eastAsia="Times New Roman" w:hAnsi="Times New Roman" w:cs="Times New Roman"/>
          <w:i/>
          <w:sz w:val="24"/>
          <w:szCs w:val="24"/>
        </w:rPr>
        <w:t xml:space="preserve">oversharing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C36BE7">
        <w:rPr>
          <w:rFonts w:ascii="Times New Roman" w:eastAsia="Times New Roman" w:hAnsi="Times New Roman" w:cs="Times New Roman"/>
          <w:sz w:val="24"/>
          <w:szCs w:val="24"/>
        </w:rPr>
        <w:t>elas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Tiara.</w:t>
      </w:r>
    </w:p>
    <w:p w14:paraId="00000010" w14:textId="29E05AC6" w:rsidR="00AF32BE" w:rsidRPr="00C36BE7" w:rsidRDefault="008458AB" w:rsidP="00C36BE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Tiara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memaparkan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BE7">
        <w:rPr>
          <w:rFonts w:ascii="Times New Roman" w:eastAsia="Times New Roman" w:hAnsi="Times New Roman" w:cs="Times New Roman"/>
          <w:i/>
          <w:sz w:val="24"/>
          <w:szCs w:val="24"/>
        </w:rPr>
        <w:t>oversharing</w:t>
      </w:r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sebenarnya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BE7">
        <w:rPr>
          <w:rFonts w:ascii="Times New Roman" w:eastAsia="Times New Roman" w:hAnsi="Times New Roman" w:cs="Times New Roman"/>
          <w:i/>
          <w:sz w:val="24"/>
          <w:szCs w:val="24"/>
        </w:rPr>
        <w:t xml:space="preserve">oversharing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detail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pribadi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dokumen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lokasi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terkini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BE7">
        <w:rPr>
          <w:rFonts w:ascii="Times New Roman" w:eastAsia="Times New Roman" w:hAnsi="Times New Roman" w:cs="Times New Roman"/>
          <w:i/>
          <w:sz w:val="24"/>
          <w:szCs w:val="24"/>
        </w:rPr>
        <w:t xml:space="preserve">oversharing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emosi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aib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1" w14:textId="77777777" w:rsidR="00AF32BE" w:rsidRPr="00C36BE7" w:rsidRDefault="008458AB" w:rsidP="00C36BE7">
      <w:pPr>
        <w:spacing w:before="160" w:after="16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>Sejumlah</w:t>
      </w:r>
      <w:proofErr w:type="spellEnd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 xml:space="preserve"> Motif</w:t>
      </w:r>
    </w:p>
    <w:p w14:paraId="00000014" w14:textId="489F2380" w:rsidR="00AF32BE" w:rsidRPr="00C36BE7" w:rsidRDefault="008458AB" w:rsidP="00C36BE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“Orang yang </w:t>
      </w:r>
      <w:r w:rsidRPr="00C36BE7">
        <w:rPr>
          <w:rFonts w:ascii="Times New Roman" w:eastAsia="Times New Roman" w:hAnsi="Times New Roman" w:cs="Times New Roman"/>
          <w:i/>
          <w:sz w:val="24"/>
          <w:szCs w:val="24"/>
        </w:rPr>
        <w:t xml:space="preserve">oversharing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macam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motif,”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terang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Tiara.</w:t>
      </w:r>
    </w:p>
    <w:p w14:paraId="00000016" w14:textId="54A24AB1" w:rsidR="00AF32BE" w:rsidRPr="00C36BE7" w:rsidRDefault="008458AB" w:rsidP="00C36BE7">
      <w:pPr>
        <w:spacing w:before="160" w:after="16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36BE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Motif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trauma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diabaikan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perundungan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diapresiasi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kecemasan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kesepian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menimbulkan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BE7">
        <w:rPr>
          <w:rFonts w:ascii="Times New Roman" w:eastAsia="Times New Roman" w:hAnsi="Times New Roman" w:cs="Times New Roman"/>
          <w:i/>
          <w:sz w:val="24"/>
          <w:szCs w:val="24"/>
        </w:rPr>
        <w:t>oversharing.</w:t>
      </w:r>
    </w:p>
    <w:p w14:paraId="00000018" w14:textId="4C68DCD5" w:rsidR="00AF32BE" w:rsidRPr="00C36BE7" w:rsidRDefault="008458AB" w:rsidP="00C36BE7">
      <w:pPr>
        <w:spacing w:before="160" w:after="16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>Menanggulangi</w:t>
      </w:r>
      <w:proofErr w:type="spellEnd"/>
      <w:r w:rsidRPr="00C36B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36BE7">
        <w:rPr>
          <w:rFonts w:ascii="Times New Roman" w:eastAsia="Times New Roman" w:hAnsi="Times New Roman" w:cs="Times New Roman"/>
          <w:b/>
          <w:i/>
          <w:sz w:val="24"/>
          <w:szCs w:val="24"/>
        </w:rPr>
        <w:t>Oversharing</w:t>
      </w:r>
    </w:p>
    <w:p w14:paraId="0000001A" w14:textId="2EE6E588" w:rsidR="00AF32BE" w:rsidRPr="00C36BE7" w:rsidRDefault="008458AB" w:rsidP="00C36BE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Tiara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menanggulangi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BE7">
        <w:rPr>
          <w:rFonts w:ascii="Times New Roman" w:eastAsia="Times New Roman" w:hAnsi="Times New Roman" w:cs="Times New Roman"/>
          <w:i/>
          <w:sz w:val="24"/>
          <w:szCs w:val="24"/>
        </w:rPr>
        <w:t xml:space="preserve">oversharing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di media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C36BE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orang yang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reaktif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berfikir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bertindak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>, orang-or</w:t>
      </w:r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ang yang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impulsif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menghindari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emosi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negatif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A" w14:textId="60AB297A" w:rsidR="00AF32BE" w:rsidRPr="00C36BE7" w:rsidRDefault="008458AB" w:rsidP="00C36BE7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Ketiga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motif </w:t>
      </w:r>
      <w:r w:rsidRPr="00C36BE7">
        <w:rPr>
          <w:rFonts w:ascii="Times New Roman" w:eastAsia="Times New Roman" w:hAnsi="Times New Roman" w:cs="Times New Roman"/>
          <w:i/>
          <w:sz w:val="24"/>
          <w:szCs w:val="24"/>
        </w:rPr>
        <w:t>oversharing</w:t>
      </w:r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Keempat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interaksi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luring </w:t>
      </w:r>
      <w:proofErr w:type="spellStart"/>
      <w:r w:rsidRPr="00C36BE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36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36BE7">
        <w:rPr>
          <w:rFonts w:ascii="Times New Roman" w:eastAsia="Times New Roman" w:hAnsi="Times New Roman" w:cs="Times New Roman"/>
          <w:i/>
          <w:sz w:val="24"/>
          <w:szCs w:val="24"/>
        </w:rPr>
        <w:t xml:space="preserve">me time. </w:t>
      </w:r>
      <w:r w:rsidRPr="00C36BE7">
        <w:rPr>
          <w:rFonts w:ascii="Times New Roman" w:eastAsia="Times New Roman" w:hAnsi="Times New Roman" w:cs="Times New Roman"/>
          <w:sz w:val="24"/>
          <w:szCs w:val="24"/>
        </w:rPr>
        <w:t>(*)</w:t>
      </w:r>
    </w:p>
    <w:sectPr w:rsidR="00AF32BE" w:rsidRPr="00C36BE7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386489" w14:textId="77777777" w:rsidR="008458AB" w:rsidRDefault="008458AB" w:rsidP="0065600C">
      <w:pPr>
        <w:spacing w:line="240" w:lineRule="auto"/>
      </w:pPr>
      <w:r>
        <w:separator/>
      </w:r>
    </w:p>
  </w:endnote>
  <w:endnote w:type="continuationSeparator" w:id="0">
    <w:p w14:paraId="6F28B557" w14:textId="77777777" w:rsidR="008458AB" w:rsidRDefault="008458AB" w:rsidP="006560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E3B2EA" w14:textId="77777777" w:rsidR="008458AB" w:rsidRDefault="008458AB" w:rsidP="0065600C">
      <w:pPr>
        <w:spacing w:line="240" w:lineRule="auto"/>
      </w:pPr>
      <w:r>
        <w:separator/>
      </w:r>
    </w:p>
  </w:footnote>
  <w:footnote w:type="continuationSeparator" w:id="0">
    <w:p w14:paraId="5E1A9F28" w14:textId="77777777" w:rsidR="008458AB" w:rsidRDefault="008458AB" w:rsidP="006560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B6AE05" w14:textId="3E9A4E42" w:rsidR="0065600C" w:rsidRDefault="0065600C">
    <w:pPr>
      <w:pStyle w:val="Header"/>
    </w:pPr>
    <w:r>
      <w:rPr>
        <w:noProof/>
        <w:lang w:val="en-US"/>
      </w:rPr>
      <w:drawing>
        <wp:inline distT="0" distB="0" distL="0" distR="0" wp14:anchorId="40B90534" wp14:editId="5C82865F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2BE"/>
    <w:rsid w:val="0065600C"/>
    <w:rsid w:val="008458AB"/>
    <w:rsid w:val="00AF32BE"/>
    <w:rsid w:val="00C3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A0E6C"/>
  <w15:docId w15:val="{29F5EAFB-C274-413A-AAA9-E8CFD445E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5600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00C"/>
  </w:style>
  <w:style w:type="paragraph" w:styleId="Footer">
    <w:name w:val="footer"/>
    <w:basedOn w:val="Normal"/>
    <w:link w:val="FooterChar"/>
    <w:uiPriority w:val="99"/>
    <w:unhideWhenUsed/>
    <w:rsid w:val="0065600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0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unair.ac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kologi.unair.ac.id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2022-12-26T05:14:00Z</dcterms:created>
  <dcterms:modified xsi:type="dcterms:W3CDTF">2022-12-26T05:17:00Z</dcterms:modified>
</cp:coreProperties>
</file>