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812" w:rsidRPr="00BF3812" w:rsidRDefault="00BF3812" w:rsidP="00BF3812">
      <w:pPr>
        <w:jc w:val="center"/>
        <w:rPr>
          <w:rFonts w:ascii="Times New Roman" w:eastAsia="Adobe Heiti Std R" w:hAnsi="Times New Roman" w:cs="Times New Roman"/>
          <w:b/>
          <w:color w:val="000000" w:themeColor="text1"/>
          <w:sz w:val="24"/>
          <w:szCs w:val="24"/>
        </w:rPr>
      </w:pPr>
      <w:r w:rsidRPr="00BF3812">
        <w:rPr>
          <w:rFonts w:ascii="Times New Roman" w:eastAsia="Adobe Heiti Std R" w:hAnsi="Times New Roman" w:cs="Times New Roman"/>
          <w:b/>
          <w:color w:val="000000" w:themeColor="text1"/>
          <w:sz w:val="24"/>
          <w:szCs w:val="24"/>
        </w:rPr>
        <w:t>SIARAN PERS</w:t>
      </w:r>
    </w:p>
    <w:p w:rsidR="00BF3812" w:rsidRPr="00BF3812" w:rsidRDefault="00BF3812" w:rsidP="00BF3812">
      <w:pPr>
        <w:jc w:val="center"/>
        <w:rPr>
          <w:rFonts w:ascii="Times New Roman" w:eastAsia="Adobe Heiti Std R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F3812">
        <w:rPr>
          <w:rFonts w:ascii="Times New Roman" w:eastAsia="Adobe Heiti Std R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F3812">
        <w:rPr>
          <w:rFonts w:ascii="Times New Roman" w:eastAsia="Adobe Heiti Std R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02/UN3.23/MB/HM.01.03/2023</w:t>
      </w:r>
    </w:p>
    <w:p w:rsidR="00BF3812" w:rsidRPr="00BF3812" w:rsidRDefault="00BF3812" w:rsidP="00BF3812">
      <w:pPr>
        <w:spacing w:before="160" w:after="160"/>
        <w:rPr>
          <w:rFonts w:ascii="Times New Roman" w:eastAsia="Adobe Heiti Std R" w:hAnsi="Times New Roman" w:cs="Times New Roman"/>
          <w:b/>
          <w:sz w:val="24"/>
          <w:szCs w:val="24"/>
        </w:rPr>
      </w:pPr>
    </w:p>
    <w:p w:rsidR="000B30DE" w:rsidRPr="00BF3812" w:rsidRDefault="00C77AAA" w:rsidP="00BF3812">
      <w:pPr>
        <w:spacing w:before="160" w:after="160"/>
        <w:rPr>
          <w:rFonts w:ascii="Times New Roman" w:eastAsia="Adobe Heiti Std R" w:hAnsi="Times New Roman" w:cs="Times New Roman"/>
          <w:b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Sakit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Kepala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Merupakan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Gejala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Pecahnya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Pembuluh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di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Kepala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: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Mitos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atau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Fakta</w:t>
      </w:r>
      <w:proofErr w:type="spellEnd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?</w:t>
      </w:r>
    </w:p>
    <w:p w:rsidR="0065055E" w:rsidRPr="00BF3812" w:rsidRDefault="0065055E" w:rsidP="00BF3812">
      <w:pPr>
        <w:spacing w:before="160" w:after="160"/>
        <w:rPr>
          <w:rFonts w:ascii="Times New Roman" w:eastAsia="Adobe Heiti Std R" w:hAnsi="Times New Roman" w:cs="Times New Roman"/>
          <w:b/>
          <w:sz w:val="24"/>
          <w:szCs w:val="24"/>
        </w:rPr>
      </w:pPr>
    </w:p>
    <w:p w:rsidR="000B30DE" w:rsidRPr="00BF3812" w:rsidRDefault="00BF3812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r>
        <w:rPr>
          <w:rFonts w:ascii="Times New Roman" w:eastAsia="Adobe Heiti Std R" w:hAnsi="Times New Roman" w:cs="Times New Roman"/>
          <w:b/>
          <w:sz w:val="24"/>
          <w:szCs w:val="24"/>
        </w:rPr>
        <w:t xml:space="preserve">Surabaya, 2 </w:t>
      </w:r>
      <w:proofErr w:type="spellStart"/>
      <w:r>
        <w:rPr>
          <w:rFonts w:ascii="Times New Roman" w:eastAsia="Adobe Heiti Std R" w:hAnsi="Times New Roman" w:cs="Times New Roman"/>
          <w:b/>
          <w:sz w:val="24"/>
          <w:szCs w:val="24"/>
        </w:rPr>
        <w:t>Januari</w:t>
      </w:r>
      <w:proofErr w:type="spellEnd"/>
      <w:r>
        <w:rPr>
          <w:rFonts w:ascii="Times New Roman" w:eastAsia="Adobe Heiti Std R" w:hAnsi="Times New Roman" w:cs="Times New Roman"/>
          <w:b/>
          <w:sz w:val="24"/>
          <w:szCs w:val="24"/>
        </w:rPr>
        <w:t xml:space="preserve"> 2023</w:t>
      </w:r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–</w:t>
      </w:r>
      <w:bookmarkStart w:id="0" w:name="_GoBack"/>
      <w:bookmarkEnd w:id="0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Pecahnya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pembuluh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akan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menyebabkan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terganggunya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suplai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oksigen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nutrisi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pada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otak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proses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desak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ruang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mengganggu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otak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Lalu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apa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saja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gejala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bisa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diwaspadai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?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Simak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penjelasan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dari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Dr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dr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Andrianto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SpJP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(K) FIHA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FAsCC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yang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merupakan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Dosen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Departemen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Kardiologi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Kedokteran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Vaskular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Fakultas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Kedokteran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(FK)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Universitas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Airlangga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(UNAIR).</w:t>
      </w:r>
    </w:p>
    <w:p w:rsidR="000B30DE" w:rsidRPr="00BF3812" w:rsidRDefault="00C77AAA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Gejala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sering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terjadi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pada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seseorang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berisiko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mengalami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pecah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pembuluh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adalah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sakit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Na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mun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gejala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ini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mirip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dengan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gejala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penyakit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lainnya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 “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Sehingga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banyak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orang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tidak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sadar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kalau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masalah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berpotensi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pembuluh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pecah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,”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katanya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</w:p>
    <w:p w:rsidR="000B30DE" w:rsidRPr="00BF3812" w:rsidRDefault="00C77AAA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Keluhan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sakit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dapat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terjadi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secara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berulang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Rasa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sakit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dirasa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meningk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at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seiring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berjalannya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waktu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ketika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diberi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obat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berupa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anti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nyeri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umum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digunakan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tidak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perbaikan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 “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Kalau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sampai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tekanan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dalam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meningkat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bisa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terjadi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mual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muntah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,”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tuturnya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</w:p>
    <w:p w:rsidR="000B30DE" w:rsidRPr="00BF3812" w:rsidRDefault="00C77AAA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“Vertigo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juga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gejala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harus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diwaspadai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dem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ikian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pula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kesulitan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bicara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pingsan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kelemahan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otot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tangan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kaki.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Berbagai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gejala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tersebut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perlu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diwaspadai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apalagi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disertai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faktor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risiko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F3812">
        <w:rPr>
          <w:rFonts w:ascii="Times New Roman" w:eastAsia="Adobe Heiti Std R" w:hAnsi="Times New Roman" w:cs="Times New Roman"/>
          <w:sz w:val="24"/>
          <w:szCs w:val="24"/>
        </w:rPr>
        <w:t>seperti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usia</w:t>
      </w:r>
      <w:proofErr w:type="spellEnd"/>
      <w:proofErr w:type="gram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lanjut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tekanan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tinggi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atau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hipertensi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diabetes,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kolesterol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tinggi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riwayat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merokok</w:t>
      </w:r>
      <w:proofErr w:type="spellEnd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>,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ebagainya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Oleh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karenanya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harus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pemeriksaan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lanjutan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,”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imbuhnya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</w:p>
    <w:p w:rsidR="000B30DE" w:rsidRPr="00BF3812" w:rsidRDefault="00C77AAA" w:rsidP="00BF3812">
      <w:pPr>
        <w:spacing w:before="160" w:after="160"/>
        <w:jc w:val="both"/>
        <w:rPr>
          <w:rFonts w:ascii="Times New Roman" w:eastAsia="Adobe Heiti Std R" w:hAnsi="Times New Roman" w:cs="Times New Roman"/>
          <w:b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b/>
          <w:sz w:val="24"/>
          <w:szCs w:val="24"/>
        </w:rPr>
        <w:t>Pencegahan</w:t>
      </w:r>
      <w:proofErr w:type="spellEnd"/>
    </w:p>
    <w:p w:rsidR="000B30DE" w:rsidRPr="00BF3812" w:rsidRDefault="00C77AAA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Pecahnya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pembuluh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sangat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erat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kaitannya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dengan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tekanan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tinggi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atau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hipertensi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Sementara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itu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hipertensi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berhubungan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dengan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tingginya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kadar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kolesterol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obe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sitas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diabetes,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stres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merokok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“Yang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harus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dilakukan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untuk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mencegahnya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adalah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perubahan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gaya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hidup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sejak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muda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,”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jelasnya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</w:p>
    <w:p w:rsidR="000B30DE" w:rsidRPr="00BF3812" w:rsidRDefault="0065055E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Andrianto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mengatakan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</w:t>
      </w:r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ipertensi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tidak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terkontrol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berisiko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tinggi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menimbulkan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terjadinya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komplikasi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,</w:t>
      </w:r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salah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satunya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pecah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pembuluh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Namun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demikian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penderita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hipertensi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tidak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perlu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sangat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risau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akan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hal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ini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Pencegahan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terjadinya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komplikasi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bisa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dilakukan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dengan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cara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mengontrol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tek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anan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dalam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batas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gramStart"/>
      <w:r w:rsidRPr="00BF3812">
        <w:rPr>
          <w:rFonts w:ascii="Times New Roman" w:eastAsia="Adobe Heiti Std R" w:hAnsi="Times New Roman" w:cs="Times New Roman"/>
          <w:sz w:val="24"/>
          <w:szCs w:val="24"/>
        </w:rPr>
        <w:t>normal.</w:t>
      </w:r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“</w:t>
      </w:r>
      <w:proofErr w:type="spellStart"/>
      <w:proofErr w:type="gram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Sudah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terbukti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kalau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tekanan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bisa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mencapai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target normal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maka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akan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menurunkan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risiko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komplikasi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 xml:space="preserve">,” </w:t>
      </w:r>
      <w:proofErr w:type="spellStart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ungkapnya</w:t>
      </w:r>
      <w:proofErr w:type="spellEnd"/>
      <w:r w:rsidR="00C77AAA"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</w:p>
    <w:p w:rsidR="000B30DE" w:rsidRPr="00BF3812" w:rsidRDefault="00C77AAA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lastRenderedPageBreak/>
        <w:t>Strategi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pengobatan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bisa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dilakukan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pada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penderita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hipertensi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dibagi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menjadi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dua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yaitu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non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farmakologis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farmakologis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Non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farmakologi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dengan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cara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perubahan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gaya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hidup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seperti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diet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rendah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lemak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garam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ser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ta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faktor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risiko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penyakit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berhubungan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dengan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pembuluh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dikontrol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seperti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kolesterol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diabetes,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tidak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merokok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obesitas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dikontrol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olahraga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rutin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pengendalian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stres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 “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Terapi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non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farmakologis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ini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merupakan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hal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penting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sebelum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menuju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pa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pengobatan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farmakologis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,”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ujarnya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</w:p>
    <w:p w:rsidR="0065055E" w:rsidRPr="00BF3812" w:rsidRDefault="00C77AAA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Pengobatan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farmakologis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berbeda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setiap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individu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Pilihan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obat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digunakan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disesuaikan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dengan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target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tekanan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harus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dicapai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Evaluasi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bertahap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turut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dilakukan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dalam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hal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ini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.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Disarankan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penderita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hipertensi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memeriksakan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kesehatannya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secara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rutin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agar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risiko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pecah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pembulu</w:t>
      </w:r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>h</w:t>
      </w:r>
      <w:proofErr w:type="spellEnd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 </w:t>
      </w:r>
      <w:proofErr w:type="spellStart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>kepala</w:t>
      </w:r>
      <w:proofErr w:type="spellEnd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>bisa</w:t>
      </w:r>
      <w:proofErr w:type="spellEnd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>dicegah</w:t>
      </w:r>
      <w:proofErr w:type="spellEnd"/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</w:p>
    <w:p w:rsidR="000B30DE" w:rsidRPr="00BF3812" w:rsidRDefault="00C77AAA" w:rsidP="00BF3812">
      <w:pPr>
        <w:spacing w:before="160" w:after="160"/>
        <w:jc w:val="both"/>
        <w:rPr>
          <w:rFonts w:ascii="Times New Roman" w:eastAsia="Adobe Heiti Std R" w:hAnsi="Times New Roman" w:cs="Times New Roman"/>
          <w:sz w:val="24"/>
          <w:szCs w:val="24"/>
        </w:rPr>
      </w:pPr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“Target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tekanan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darah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yang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harus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dicapai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jika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tidak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ada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faktor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risiko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penyakit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lain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seperti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diabetes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dan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penyakit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ginjal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maka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harus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kurang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dari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 xml:space="preserve"> 140/90 mmHg,” </w:t>
      </w:r>
      <w:proofErr w:type="spellStart"/>
      <w:r w:rsidRPr="00BF3812">
        <w:rPr>
          <w:rFonts w:ascii="Times New Roman" w:eastAsia="Adobe Heiti Std R" w:hAnsi="Times New Roman" w:cs="Times New Roman"/>
          <w:sz w:val="24"/>
          <w:szCs w:val="24"/>
        </w:rPr>
        <w:t>pu</w:t>
      </w:r>
      <w:r w:rsidRPr="00BF3812">
        <w:rPr>
          <w:rFonts w:ascii="Times New Roman" w:eastAsia="Adobe Heiti Std R" w:hAnsi="Times New Roman" w:cs="Times New Roman"/>
          <w:sz w:val="24"/>
          <w:szCs w:val="24"/>
        </w:rPr>
        <w:t>ngkasnya</w:t>
      </w:r>
      <w:proofErr w:type="spellEnd"/>
      <w:r w:rsidRPr="00BF3812">
        <w:rPr>
          <w:rFonts w:ascii="Times New Roman" w:eastAsia="Adobe Heiti Std R" w:hAnsi="Times New Roman" w:cs="Times New Roman"/>
          <w:sz w:val="24"/>
          <w:szCs w:val="24"/>
        </w:rPr>
        <w:t>.</w:t>
      </w:r>
      <w:r w:rsidR="0065055E" w:rsidRPr="00BF3812">
        <w:rPr>
          <w:rFonts w:ascii="Times New Roman" w:eastAsia="Adobe Heiti Std R" w:hAnsi="Times New Roman" w:cs="Times New Roman"/>
          <w:sz w:val="24"/>
          <w:szCs w:val="24"/>
        </w:rPr>
        <w:t xml:space="preserve"> (*)</w:t>
      </w:r>
    </w:p>
    <w:sectPr w:rsidR="000B30DE" w:rsidRPr="00BF381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AAA" w:rsidRDefault="00C77AAA" w:rsidP="00C86D55">
      <w:pPr>
        <w:spacing w:line="240" w:lineRule="auto"/>
      </w:pPr>
      <w:r>
        <w:separator/>
      </w:r>
    </w:p>
  </w:endnote>
  <w:endnote w:type="continuationSeparator" w:id="0">
    <w:p w:rsidR="00C77AAA" w:rsidRDefault="00C77AAA" w:rsidP="00C86D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Heiti Std R">
    <w:panose1 w:val="020B04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AAA" w:rsidRDefault="00C77AAA" w:rsidP="00C86D55">
      <w:pPr>
        <w:spacing w:line="240" w:lineRule="auto"/>
      </w:pPr>
      <w:r>
        <w:separator/>
      </w:r>
    </w:p>
  </w:footnote>
  <w:footnote w:type="continuationSeparator" w:id="0">
    <w:p w:rsidR="00C77AAA" w:rsidRDefault="00C77AAA" w:rsidP="00C86D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D55" w:rsidRDefault="00C86D55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DE"/>
    <w:rsid w:val="000B30DE"/>
    <w:rsid w:val="0065055E"/>
    <w:rsid w:val="00BF3812"/>
    <w:rsid w:val="00C61F33"/>
    <w:rsid w:val="00C77AAA"/>
    <w:rsid w:val="00C8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495A24"/>
  <w15:docId w15:val="{07B3176A-0831-41CF-B42A-1C439BE5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86D5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D55"/>
  </w:style>
  <w:style w:type="paragraph" w:styleId="Footer">
    <w:name w:val="footer"/>
    <w:basedOn w:val="Normal"/>
    <w:link w:val="FooterChar"/>
    <w:uiPriority w:val="99"/>
    <w:unhideWhenUsed/>
    <w:rsid w:val="00C86D5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2023-01-02T06:31:00Z</dcterms:created>
  <dcterms:modified xsi:type="dcterms:W3CDTF">2023-01-02T07:08:00Z</dcterms:modified>
</cp:coreProperties>
</file>