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62C629" w14:textId="0C6ABE30" w:rsidR="00DA29CE" w:rsidRPr="000C13BC" w:rsidRDefault="00DA29CE" w:rsidP="000C13BC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 w:rsidRPr="000C13B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id-ID"/>
        </w:rPr>
        <w:t>SIARAN PERS</w:t>
      </w:r>
    </w:p>
    <w:p w14:paraId="760EDE3F" w14:textId="5FD5F12B" w:rsidR="000C13BC" w:rsidRPr="000C13BC" w:rsidRDefault="000C13BC" w:rsidP="000C13BC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ID"/>
        </w:rPr>
      </w:pPr>
      <w:proofErr w:type="spellStart"/>
      <w:r w:rsidRPr="000C13B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ID"/>
        </w:rPr>
        <w:t>Nomor</w:t>
      </w:r>
      <w:proofErr w:type="spellEnd"/>
      <w:r w:rsidRPr="000C13B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en-ID"/>
        </w:rPr>
        <w:t xml:space="preserve">: </w:t>
      </w:r>
      <w:r w:rsidRPr="000C13B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148/UN3.23/MB/HM.01.03/2023</w:t>
      </w:r>
    </w:p>
    <w:p w14:paraId="3095E472" w14:textId="77777777" w:rsidR="00DA29CE" w:rsidRPr="000C13BC" w:rsidRDefault="00DA29CE" w:rsidP="000C13B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  <w:lang w:val="id-ID"/>
        </w:rPr>
      </w:pPr>
    </w:p>
    <w:p w14:paraId="00000002" w14:textId="4F3C7E52" w:rsidR="00787B8E" w:rsidRDefault="005259A1" w:rsidP="000C13B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>Peneliti</w:t>
      </w:r>
      <w:proofErr w:type="spellEnd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>Temukan</w:t>
      </w:r>
      <w:proofErr w:type="spellEnd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>Senyawa</w:t>
      </w:r>
      <w:proofErr w:type="spellEnd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>Tanaman</w:t>
      </w:r>
      <w:proofErr w:type="spellEnd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>Serai</w:t>
      </w:r>
      <w:proofErr w:type="spellEnd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>untuk</w:t>
      </w:r>
      <w:proofErr w:type="spellEnd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>Obat</w:t>
      </w:r>
      <w:proofErr w:type="spellEnd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 xml:space="preserve"> Anti Rhinitis </w:t>
      </w:r>
      <w:proofErr w:type="spellStart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>Alergi</w:t>
      </w:r>
      <w:proofErr w:type="spellEnd"/>
    </w:p>
    <w:p w14:paraId="5EC70174" w14:textId="77777777" w:rsidR="007A7687" w:rsidRPr="007A7687" w:rsidRDefault="007A7687" w:rsidP="000C13B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7342CACF" w:rsidR="00787B8E" w:rsidRPr="000C13BC" w:rsidRDefault="00DA29CE" w:rsidP="000C13B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13B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>Surabaya, 2</w:t>
      </w:r>
      <w:r w:rsidR="000C13BC" w:rsidRPr="000C13BC">
        <w:rPr>
          <w:rFonts w:ascii="Times New Roman" w:eastAsia="Times New Roman" w:hAnsi="Times New Roman" w:cs="Times New Roman"/>
          <w:b/>
          <w:sz w:val="24"/>
          <w:szCs w:val="24"/>
          <w:lang w:val="en-ID"/>
        </w:rPr>
        <w:t>1</w:t>
      </w:r>
      <w:r w:rsidRPr="000C13BC">
        <w:rPr>
          <w:rFonts w:ascii="Times New Roman" w:eastAsia="Times New Roman" w:hAnsi="Times New Roman" w:cs="Times New Roman"/>
          <w:b/>
          <w:sz w:val="24"/>
          <w:szCs w:val="24"/>
          <w:lang w:val="id-ID"/>
        </w:rPr>
        <w:t xml:space="preserve"> Maret 2023 </w:t>
      </w:r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>–</w:t>
      </w:r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serai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dikenal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yang kaya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Terbukti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Prof apt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Khotib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MKes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PhD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beserta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metabolit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serai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berpotensi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baku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anti rhinitis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alergi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Temuan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tim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Pr="000C13BC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Fakultas</w:t>
        </w:r>
        <w:proofErr w:type="spellEnd"/>
        <w:r w:rsidRPr="000C13BC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Farmasi (FF)</w:t>
        </w:r>
      </w:hyperlink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>
        <w:proofErr w:type="spellStart"/>
        <w:r w:rsidRPr="000C13BC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Universitas</w:t>
        </w:r>
        <w:proofErr w:type="spellEnd"/>
        <w:r w:rsidRPr="000C13BC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</w:t>
        </w:r>
        <w:proofErr w:type="spellStart"/>
        <w:r w:rsidRPr="000C13BC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Airlangga</w:t>
        </w:r>
        <w:proofErr w:type="spellEnd"/>
        <w:r w:rsidRPr="000C13BC"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 xml:space="preserve"> (UNAIR)</w:t>
        </w:r>
      </w:hyperlink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terdaftar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Kekayaan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Intelektual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(HKI)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hak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paten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Agustus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2022.</w:t>
      </w:r>
    </w:p>
    <w:p w14:paraId="00000006" w14:textId="0379B97D" w:rsidR="00787B8E" w:rsidRPr="000C13BC" w:rsidRDefault="005259A1" w:rsidP="000C13B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 xml:space="preserve">Proses </w:t>
      </w:r>
      <w:proofErr w:type="spellStart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>Penelitian</w:t>
      </w:r>
      <w:proofErr w:type="spellEnd"/>
    </w:p>
    <w:p w14:paraId="00000008" w14:textId="5F897712" w:rsidR="00787B8E" w:rsidRPr="000C13BC" w:rsidRDefault="005259A1" w:rsidP="000C13B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Ketua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inventor, Prof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tahapan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dimulai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pemilihan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preparasi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ligan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metabolit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serai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database KNAPSACK Family. Dari proses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diperoleh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tujuh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metabolit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serai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citronellal,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citral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lonicerin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>, (Z)-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citral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>, (E)-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citral</w:t>
      </w:r>
      <w:proofErr w:type="spellEnd"/>
      <w:r w:rsidR="000C1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C13BC">
        <w:rPr>
          <w:rFonts w:ascii="Times New Roman" w:eastAsia="Times New Roman" w:hAnsi="Times New Roman" w:cs="Times New Roman"/>
          <w:sz w:val="24"/>
          <w:szCs w:val="24"/>
        </w:rPr>
        <w:t>swertiajaponin</w:t>
      </w:r>
      <w:proofErr w:type="spellEnd"/>
      <w:r w:rsidR="000C1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C13B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C13BC">
        <w:rPr>
          <w:rFonts w:ascii="Times New Roman" w:eastAsia="Times New Roman" w:hAnsi="Times New Roman" w:cs="Times New Roman"/>
          <w:sz w:val="24"/>
          <w:szCs w:val="24"/>
        </w:rPr>
        <w:t>orientin</w:t>
      </w:r>
      <w:proofErr w:type="spellEnd"/>
      <w:r w:rsidR="000C13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A" w14:textId="06F6AA0D" w:rsidR="00787B8E" w:rsidRPr="000C13BC" w:rsidRDefault="005259A1" w:rsidP="000C13B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Ketujuh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metabolit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serai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pr</w:t>
      </w:r>
      <w:r w:rsidRPr="000C13BC">
        <w:rPr>
          <w:rFonts w:ascii="Times New Roman" w:eastAsia="Times New Roman" w:hAnsi="Times New Roman" w:cs="Times New Roman"/>
          <w:sz w:val="24"/>
          <w:szCs w:val="24"/>
        </w:rPr>
        <w:t>ofil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toksisitas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diuji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pkCSM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13BC">
        <w:rPr>
          <w:rFonts w:ascii="Times New Roman" w:eastAsia="Times New Roman" w:hAnsi="Times New Roman" w:cs="Times New Roman"/>
          <w:i/>
          <w:sz w:val="24"/>
          <w:szCs w:val="24"/>
        </w:rPr>
        <w:t>online tool</w:t>
      </w:r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Lanjutnya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seluruh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silico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penentuan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protein target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penambatan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molekul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49243AE3" w:rsidR="00787B8E" w:rsidRPr="000C13BC" w:rsidRDefault="005259A1" w:rsidP="000C13B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13B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Metode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silico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simulasi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komputer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struktu</w:t>
      </w:r>
      <w:r w:rsidRPr="000C13BC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reseptor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antigen,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dia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berikatan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menimbulkan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alergi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eksplorasi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gunakan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ngeblok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maka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alergi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sebaliknya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terang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A29CE" w:rsidRPr="000C13BC">
        <w:rPr>
          <w:rFonts w:ascii="Times New Roman" w:eastAsia="Times New Roman" w:hAnsi="Times New Roman" w:cs="Times New Roman"/>
          <w:sz w:val="24"/>
          <w:szCs w:val="24"/>
          <w:lang w:val="id-ID"/>
        </w:rPr>
        <w:t>Se</w:t>
      </w:r>
      <w:proofErr w:type="spellStart"/>
      <w:r w:rsidR="000C13BC">
        <w:rPr>
          <w:rFonts w:ascii="Times New Roman" w:eastAsia="Times New Roman" w:hAnsi="Times New Roman" w:cs="Times New Roman"/>
          <w:sz w:val="24"/>
          <w:szCs w:val="24"/>
          <w:lang w:val="en-ID"/>
        </w:rPr>
        <w:t>lasa</w:t>
      </w:r>
      <w:proofErr w:type="spellEnd"/>
      <w:r w:rsidR="000C13BC">
        <w:rPr>
          <w:rFonts w:ascii="Times New Roman" w:eastAsia="Times New Roman" w:hAnsi="Times New Roman" w:cs="Times New Roman"/>
          <w:sz w:val="24"/>
          <w:szCs w:val="24"/>
          <w:lang w:val="en-ID"/>
        </w:rPr>
        <w:t xml:space="preserve"> </w:t>
      </w:r>
      <w:r w:rsidRPr="000C13BC">
        <w:rPr>
          <w:rFonts w:ascii="Times New Roman" w:eastAsia="Times New Roman" w:hAnsi="Times New Roman" w:cs="Times New Roman"/>
          <w:sz w:val="24"/>
          <w:szCs w:val="24"/>
        </w:rPr>
        <w:t>(</w:t>
      </w:r>
      <w:r w:rsidR="00DA29CE" w:rsidRPr="000C13BC">
        <w:rPr>
          <w:rFonts w:ascii="Times New Roman" w:eastAsia="Times New Roman" w:hAnsi="Times New Roman" w:cs="Times New Roman"/>
          <w:sz w:val="24"/>
          <w:szCs w:val="24"/>
          <w:lang w:val="id-ID"/>
        </w:rPr>
        <w:t>2</w:t>
      </w:r>
      <w:r w:rsidR="000C13BC">
        <w:rPr>
          <w:rFonts w:ascii="Times New Roman" w:eastAsia="Times New Roman" w:hAnsi="Times New Roman" w:cs="Times New Roman"/>
          <w:sz w:val="24"/>
          <w:szCs w:val="24"/>
          <w:lang w:val="en-ID"/>
        </w:rPr>
        <w:t>1</w:t>
      </w:r>
      <w:r w:rsidRPr="000C13BC">
        <w:rPr>
          <w:rFonts w:ascii="Times New Roman" w:eastAsia="Times New Roman" w:hAnsi="Times New Roman" w:cs="Times New Roman"/>
          <w:sz w:val="24"/>
          <w:szCs w:val="24"/>
        </w:rPr>
        <w:t>/</w:t>
      </w:r>
      <w:r w:rsidR="00DA29CE" w:rsidRPr="000C13BC">
        <w:rPr>
          <w:rFonts w:ascii="Times New Roman" w:eastAsia="Times New Roman" w:hAnsi="Times New Roman" w:cs="Times New Roman"/>
          <w:sz w:val="24"/>
          <w:szCs w:val="24"/>
          <w:lang w:val="id-ID"/>
        </w:rPr>
        <w:t>3</w:t>
      </w:r>
      <w:r w:rsidRPr="000C13BC">
        <w:rPr>
          <w:rFonts w:ascii="Times New Roman" w:eastAsia="Times New Roman" w:hAnsi="Times New Roman" w:cs="Times New Roman"/>
          <w:sz w:val="24"/>
          <w:szCs w:val="24"/>
        </w:rPr>
        <w:t>/2023).</w:t>
      </w:r>
    </w:p>
    <w:p w14:paraId="0000000E" w14:textId="2C1A68CD" w:rsidR="00787B8E" w:rsidRPr="000C13BC" w:rsidRDefault="005259A1" w:rsidP="000C13B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menemukan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tujuh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metabolit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serai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yakni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swertiajaponin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orientin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berpotensi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anti rhinitis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alergi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metabolit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sekunder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interaksi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protein JAK1,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tetapi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protein JAK2, JAK3, dan TYK2.</w:t>
      </w:r>
    </w:p>
    <w:p w14:paraId="00000010" w14:textId="61B5B940" w:rsidR="00787B8E" w:rsidRPr="000C13BC" w:rsidRDefault="005259A1" w:rsidP="000C13B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“Kita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men</w:t>
      </w:r>
      <w:r w:rsidRPr="000C13BC">
        <w:rPr>
          <w:rFonts w:ascii="Times New Roman" w:eastAsia="Times New Roman" w:hAnsi="Times New Roman" w:cs="Times New Roman"/>
          <w:sz w:val="24"/>
          <w:szCs w:val="24"/>
        </w:rPr>
        <w:t>gembangkan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apakah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kembangkan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alergi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. Kita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identifikasi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senyawa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serai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lakukan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elusidasi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bagaimana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titik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tangkap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reseptor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alergi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,” kata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pakar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farmakolog</w:t>
      </w:r>
      <w:r w:rsidRPr="000C13B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molekuler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2" w14:textId="2F4651C5" w:rsidR="00787B8E" w:rsidRPr="000C13BC" w:rsidRDefault="005259A1" w:rsidP="000C13B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pun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mengungkap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hambatan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Keberhasilan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didukung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kelengkapan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milik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adanya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13BC">
        <w:rPr>
          <w:rFonts w:ascii="Times New Roman" w:eastAsia="Times New Roman" w:hAnsi="Times New Roman" w:cs="Times New Roman"/>
          <w:i/>
          <w:sz w:val="24"/>
          <w:szCs w:val="24"/>
        </w:rPr>
        <w:t>teaching industry</w:t>
      </w:r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terintegrasi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bawah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koordinasi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Lembaga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Peng</w:t>
      </w:r>
      <w:r w:rsidRPr="000C13BC">
        <w:rPr>
          <w:rFonts w:ascii="Times New Roman" w:eastAsia="Times New Roman" w:hAnsi="Times New Roman" w:cs="Times New Roman"/>
          <w:sz w:val="24"/>
          <w:szCs w:val="24"/>
        </w:rPr>
        <w:t>embangan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Inkubasi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(LPBI) UNAIR.</w:t>
      </w:r>
    </w:p>
    <w:p w14:paraId="0A146285" w14:textId="77777777" w:rsidR="007A7687" w:rsidRDefault="007A7687" w:rsidP="000C13B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4" w14:textId="138FAE0A" w:rsidR="00787B8E" w:rsidRPr="000C13BC" w:rsidRDefault="005259A1" w:rsidP="000C13BC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Manfaat</w:t>
      </w:r>
      <w:proofErr w:type="spellEnd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b/>
          <w:sz w:val="24"/>
          <w:szCs w:val="24"/>
        </w:rPr>
        <w:t>Invensi</w:t>
      </w:r>
      <w:proofErr w:type="spellEnd"/>
    </w:p>
    <w:p w14:paraId="00000016" w14:textId="7FAD221B" w:rsidR="00787B8E" w:rsidRPr="000C13BC" w:rsidRDefault="005259A1" w:rsidP="000C13B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Riset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diketuai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Prof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Junaidi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temuan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serai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bahan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baku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potensial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rhinitis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alergi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. Rhinitis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alergi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reaksi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alergi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ditandai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gejala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bersin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hidung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tersumbat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mata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gatal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68AE4036" w:rsidR="00787B8E" w:rsidRPr="000C13BC" w:rsidRDefault="005259A1" w:rsidP="000C13B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Dirinya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rujukan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tanaman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serai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bermanfaat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aromatik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mengatasi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penyakit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rhinitis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alergi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inovasi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membawa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angin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segar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pen</w:t>
      </w:r>
      <w:r w:rsidRPr="000C13BC">
        <w:rPr>
          <w:rFonts w:ascii="Times New Roman" w:eastAsia="Times New Roman" w:hAnsi="Times New Roman" w:cs="Times New Roman"/>
          <w:sz w:val="24"/>
          <w:szCs w:val="24"/>
        </w:rPr>
        <w:t>gembangan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obat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medis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1" w14:textId="64D9C3EE" w:rsidR="00787B8E" w:rsidRPr="000C13BC" w:rsidRDefault="005259A1" w:rsidP="000C13BC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13B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harapkan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melindungi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keilmuan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terkait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penggunaan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serai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anti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alergi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serai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manfaat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aromatik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anti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nyamuk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keba</w:t>
      </w:r>
      <w:r w:rsidRPr="000C13BC">
        <w:rPr>
          <w:rFonts w:ascii="Times New Roman" w:eastAsia="Times New Roman" w:hAnsi="Times New Roman" w:cs="Times New Roman"/>
          <w:sz w:val="24"/>
          <w:szCs w:val="24"/>
        </w:rPr>
        <w:t>ikan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tutup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dekan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 xml:space="preserve"> FF UNAIR </w:t>
      </w:r>
      <w:proofErr w:type="spellStart"/>
      <w:r w:rsidRPr="000C13B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0C13BC">
        <w:rPr>
          <w:rFonts w:ascii="Times New Roman" w:eastAsia="Times New Roman" w:hAnsi="Times New Roman" w:cs="Times New Roman"/>
          <w:sz w:val="24"/>
          <w:szCs w:val="24"/>
        </w:rPr>
        <w:t>.</w:t>
      </w:r>
      <w:r w:rsidR="000C13BC" w:rsidRPr="000C13BC">
        <w:rPr>
          <w:rFonts w:ascii="Times New Roman" w:eastAsia="Times New Roman" w:hAnsi="Times New Roman" w:cs="Times New Roman"/>
          <w:sz w:val="24"/>
          <w:szCs w:val="24"/>
        </w:rPr>
        <w:t xml:space="preserve"> (*)</w:t>
      </w:r>
    </w:p>
    <w:sectPr w:rsidR="00787B8E" w:rsidRPr="000C13BC">
      <w:headerReference w:type="default" r:id="rId9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F7648F" w14:textId="77777777" w:rsidR="005259A1" w:rsidRDefault="005259A1" w:rsidP="00FA6BB1">
      <w:pPr>
        <w:spacing w:line="240" w:lineRule="auto"/>
      </w:pPr>
      <w:r>
        <w:separator/>
      </w:r>
    </w:p>
  </w:endnote>
  <w:endnote w:type="continuationSeparator" w:id="0">
    <w:p w14:paraId="19CBA72F" w14:textId="77777777" w:rsidR="005259A1" w:rsidRDefault="005259A1" w:rsidP="00FA6BB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A8FF78" w14:textId="77777777" w:rsidR="005259A1" w:rsidRDefault="005259A1" w:rsidP="00FA6BB1">
      <w:pPr>
        <w:spacing w:line="240" w:lineRule="auto"/>
      </w:pPr>
      <w:r>
        <w:separator/>
      </w:r>
    </w:p>
  </w:footnote>
  <w:footnote w:type="continuationSeparator" w:id="0">
    <w:p w14:paraId="7A23FD82" w14:textId="77777777" w:rsidR="005259A1" w:rsidRDefault="005259A1" w:rsidP="00FA6BB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43EF6" w14:textId="4F43B7AB" w:rsidR="00FA6BB1" w:rsidRDefault="00FA6BB1">
    <w:pPr>
      <w:pStyle w:val="Header"/>
    </w:pPr>
    <w:r>
      <w:rPr>
        <w:noProof/>
        <w:lang w:val="en-US" w:eastAsia="en-US"/>
      </w:rPr>
      <w:drawing>
        <wp:inline distT="0" distB="0" distL="0" distR="0" wp14:anchorId="73EA036B" wp14:editId="7B2FED82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B8E"/>
    <w:rsid w:val="000C13BC"/>
    <w:rsid w:val="005259A1"/>
    <w:rsid w:val="00787B8E"/>
    <w:rsid w:val="007A7687"/>
    <w:rsid w:val="00DA29CE"/>
    <w:rsid w:val="00FA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0F1D13"/>
  <w15:docId w15:val="{E6A99F3B-6754-407C-B7C0-78C80E0F9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id-ID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A6BB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BB1"/>
  </w:style>
  <w:style w:type="paragraph" w:styleId="Footer">
    <w:name w:val="footer"/>
    <w:basedOn w:val="Normal"/>
    <w:link w:val="FooterChar"/>
    <w:uiPriority w:val="99"/>
    <w:unhideWhenUsed/>
    <w:rsid w:val="00FA6BB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air.ac.i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f.unair.ac.id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miRr+mzStjFJA0ctQozhXTV6ilQ==">AMUW2mWjIiQsaXRVg2uGyffggNwgucpBoPyrXK1wrgMtlN4PWizIGt4yZgtntCLkvMaCWRPKFdazfKioL6Ht9AZtVVE85SZBs9af4vT7LJ01Xt3p2NB5cjo=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469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Nuri Hermawan</dc:creator>
  <cp:lastModifiedBy>ASUS</cp:lastModifiedBy>
  <cp:revision>5</cp:revision>
  <dcterms:created xsi:type="dcterms:W3CDTF">2023-03-20T04:48:00Z</dcterms:created>
  <dcterms:modified xsi:type="dcterms:W3CDTF">2023-03-21T07:00:00Z</dcterms:modified>
</cp:coreProperties>
</file>