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BCA1" w14:textId="7BBD1676" w:rsidR="00886BFE" w:rsidRPr="00886BFE" w:rsidRDefault="00886BFE" w:rsidP="00886BF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86B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013ADAC" w14:textId="50F9FF27" w:rsidR="00886BFE" w:rsidRPr="00886BFE" w:rsidRDefault="00886BFE" w:rsidP="00886B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86B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86B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886BF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233/UN3.23/MB/HM.01.03/2023</w:t>
      </w:r>
    </w:p>
    <w:p w14:paraId="21BE5BFA" w14:textId="77777777" w:rsidR="00886BFE" w:rsidRPr="00886BFE" w:rsidRDefault="00886BFE" w:rsidP="00886BF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5F1A3D46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Cetuskan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Produk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Edible Coating, Tim UNAIR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Sabet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Medali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Emas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Internasional</w:t>
      </w:r>
      <w:proofErr w:type="spellEnd"/>
    </w:p>
    <w:p w14:paraId="00000004" w14:textId="7A99C0A5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Olah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Limbah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Makanan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, Tim UNAIR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Sabet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Medali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Emas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Internasional</w:t>
      </w:r>
      <w:proofErr w:type="spellEnd"/>
    </w:p>
    <w:p w14:paraId="00000005" w14:textId="77777777" w:rsidR="00246CAB" w:rsidRPr="00886BFE" w:rsidRDefault="00246CAB" w:rsidP="00886BF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3E1A7BCF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Surabaya, 19 Mei 2023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Tujuh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Sains</w:t>
        </w:r>
        <w:proofErr w:type="spellEnd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Teknologi</w:t>
        </w:r>
        <w:proofErr w:type="spellEnd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(FST)</w:t>
        </w:r>
      </w:hyperlink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886BF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mengukir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kancah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Sulthan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Fathi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Nur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Alauddin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Muhammad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Anang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Jazuli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Firman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Hidayat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Aqill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Ayu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Cahyani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Shifa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Salsa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Dewi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Sita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Agustin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Choiriah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Siti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Khofsoh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Ratu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Perwira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Negara. </w:t>
      </w:r>
    </w:p>
    <w:p w14:paraId="00000009" w14:textId="0E6D6CF1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World Youth International Exhibition (WYIE) 2023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(13/5/2023) di Kuala Lumpur Convention Center, 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Malaysia.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Sustainable Development Goals (SDGs),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WYIE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menggaet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500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B" w14:textId="6CE2A6CA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6BFE">
        <w:rPr>
          <w:rFonts w:ascii="Times New Roman" w:eastAsia="Times New Roman" w:hAnsi="Times New Roman" w:cs="Times New Roman"/>
          <w:b/>
          <w:i/>
          <w:sz w:val="24"/>
          <w:szCs w:val="24"/>
        </w:rPr>
        <w:t>Edible Coating</w:t>
      </w:r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Limbah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Makanan</w:t>
      </w:r>
      <w:bookmarkStart w:id="0" w:name="_GoBack"/>
      <w:bookmarkEnd w:id="0"/>
      <w:proofErr w:type="spellEnd"/>
    </w:p>
    <w:p w14:paraId="0000000D" w14:textId="0ED8BE7E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Sulthan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Fathi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Nur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Alauddin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mewakili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menggagas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ide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Chitostar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86BFE">
        <w:rPr>
          <w:rFonts w:ascii="Times New Roman" w:eastAsia="Times New Roman" w:hAnsi="Times New Roman" w:cs="Times New Roman"/>
          <w:i/>
          <w:sz w:val="24"/>
          <w:szCs w:val="24"/>
        </w:rPr>
        <w:t>edible coating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sayur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udang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singkong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ekstraksi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kitosan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pati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lim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>bah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pelapis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sayur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dikonsumsi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F" w14:textId="13FB599B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“Ide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berawal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keprihatinan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berlimpah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optimalisasi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proses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panen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konsumsi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kelestarian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terjaga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1" w14:textId="76AA3136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Lelaki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akrab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dipanggil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Fatih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usung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BFE">
        <w:rPr>
          <w:rFonts w:ascii="Times New Roman" w:eastAsia="Times New Roman" w:hAnsi="Times New Roman" w:cs="Times New Roman"/>
          <w:i/>
          <w:sz w:val="24"/>
          <w:szCs w:val="24"/>
        </w:rPr>
        <w:t>edible coating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dikonsumsi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dehidrasi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sayur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gas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berlebih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oksidasi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tekstur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730D499E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Tantangan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 xml:space="preserve"> Tips </w:t>
      </w:r>
      <w:proofErr w:type="spellStart"/>
      <w:r w:rsidRPr="00886BFE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</w:p>
    <w:p w14:paraId="00000015" w14:textId="03F99563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Fatih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bercerita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lastRenderedPageBreak/>
        <w:t>mumpuni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berupaya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mo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dal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berkompetisi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7" w14:textId="16D32994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“Akan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kewalahan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menangani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pengunjung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logat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berbeda-beda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baiknya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template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tanya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Dan,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perbanyak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lingkunga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9" w14:textId="10233D10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tips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optimis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BFE">
        <w:rPr>
          <w:rFonts w:ascii="Times New Roman" w:eastAsia="Times New Roman" w:hAnsi="Times New Roman" w:cs="Times New Roman"/>
          <w:i/>
          <w:sz w:val="24"/>
          <w:szCs w:val="24"/>
        </w:rPr>
        <w:t xml:space="preserve">mindset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dini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suportif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teman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B" w14:textId="62DAE193" w:rsidR="00246CAB" w:rsidRPr="00886BFE" w:rsidRDefault="00677D4E" w:rsidP="00886BF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86BFE">
        <w:rPr>
          <w:rFonts w:ascii="Times New Roman" w:eastAsia="Times New Roman" w:hAnsi="Times New Roman" w:cs="Times New Roman"/>
          <w:sz w:val="24"/>
          <w:szCs w:val="24"/>
        </w:rPr>
        <w:t>etiga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sebanyak-banyaknya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diikuti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mau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bertanya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berkonsultasi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rekan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paham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betul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6BFE">
        <w:rPr>
          <w:rFonts w:ascii="Times New Roman" w:eastAsia="Times New Roman" w:hAnsi="Times New Roman" w:cs="Times New Roman"/>
          <w:sz w:val="24"/>
          <w:szCs w:val="24"/>
        </w:rPr>
        <w:t>serupa</w:t>
      </w:r>
      <w:proofErr w:type="spellEnd"/>
      <w:r w:rsidRPr="00886BFE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246CAB" w:rsidRPr="00886BFE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144E9" w14:textId="77777777" w:rsidR="00677D4E" w:rsidRDefault="00677D4E" w:rsidP="00B57F11">
      <w:pPr>
        <w:spacing w:line="240" w:lineRule="auto"/>
      </w:pPr>
      <w:r>
        <w:separator/>
      </w:r>
    </w:p>
  </w:endnote>
  <w:endnote w:type="continuationSeparator" w:id="0">
    <w:p w14:paraId="05A2E09B" w14:textId="77777777" w:rsidR="00677D4E" w:rsidRDefault="00677D4E" w:rsidP="00B57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61BB3" w14:textId="77777777" w:rsidR="00677D4E" w:rsidRDefault="00677D4E" w:rsidP="00B57F11">
      <w:pPr>
        <w:spacing w:line="240" w:lineRule="auto"/>
      </w:pPr>
      <w:r>
        <w:separator/>
      </w:r>
    </w:p>
  </w:footnote>
  <w:footnote w:type="continuationSeparator" w:id="0">
    <w:p w14:paraId="17E927D6" w14:textId="77777777" w:rsidR="00677D4E" w:rsidRDefault="00677D4E" w:rsidP="00B57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56D42" w14:textId="587EDA70" w:rsidR="00B57F11" w:rsidRDefault="00B57F11">
    <w:pPr>
      <w:pStyle w:val="Header"/>
    </w:pPr>
    <w:r>
      <w:rPr>
        <w:noProof/>
      </w:rPr>
      <w:drawing>
        <wp:inline distT="0" distB="0" distL="0" distR="0" wp14:anchorId="158ED547" wp14:editId="701A8B9A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AB"/>
    <w:rsid w:val="00246CAB"/>
    <w:rsid w:val="00677D4E"/>
    <w:rsid w:val="00886BFE"/>
    <w:rsid w:val="00B5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CE396"/>
  <w15:docId w15:val="{7873BC1A-A2E0-40D4-AA51-BB09152A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57F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F11"/>
  </w:style>
  <w:style w:type="paragraph" w:styleId="Footer">
    <w:name w:val="footer"/>
    <w:basedOn w:val="Normal"/>
    <w:link w:val="FooterChar"/>
    <w:uiPriority w:val="99"/>
    <w:unhideWhenUsed/>
    <w:rsid w:val="00B57F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st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2023-05-19T07:59:00Z</dcterms:created>
  <dcterms:modified xsi:type="dcterms:W3CDTF">2023-05-19T08:01:00Z</dcterms:modified>
</cp:coreProperties>
</file>