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42F796" w14:textId="0CB84547" w:rsidR="007413DB" w:rsidRPr="007413DB" w:rsidRDefault="007413DB" w:rsidP="007413DB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7413D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SIARAN PERS</w:t>
      </w:r>
    </w:p>
    <w:p w14:paraId="144665A6" w14:textId="71209069" w:rsidR="007413DB" w:rsidRPr="007413DB" w:rsidRDefault="007413DB" w:rsidP="007413DB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7413D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Nnomor</w:t>
      </w:r>
      <w:proofErr w:type="spellEnd"/>
      <w:r w:rsidRPr="007413DB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: </w:t>
      </w:r>
      <w:r w:rsidRPr="007413DB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286/UN3.23/MB/HM.01.03/2023</w:t>
      </w:r>
    </w:p>
    <w:p w14:paraId="0951126B" w14:textId="77777777" w:rsidR="007413DB" w:rsidRPr="007413DB" w:rsidRDefault="007413DB" w:rsidP="007413DB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7F44697" w14:textId="5571652B" w:rsidR="00ED573D" w:rsidRPr="007413DB" w:rsidRDefault="00ED573D" w:rsidP="007413DB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>Sambut</w:t>
      </w:r>
      <w:proofErr w:type="spellEnd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>Idul</w:t>
      </w:r>
      <w:proofErr w:type="spellEnd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>Adha</w:t>
      </w:r>
      <w:proofErr w:type="spellEnd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>Dosen</w:t>
      </w:r>
      <w:proofErr w:type="spellEnd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FKM UNAIR </w:t>
      </w:r>
      <w:proofErr w:type="spellStart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>Ingatkan</w:t>
      </w:r>
      <w:proofErr w:type="spellEnd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>Pentingnya</w:t>
      </w:r>
      <w:proofErr w:type="spellEnd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>Diversifikasi</w:t>
      </w:r>
      <w:proofErr w:type="spellEnd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b/>
          <w:sz w:val="24"/>
          <w:szCs w:val="24"/>
          <w:lang w:val="en-US"/>
        </w:rPr>
        <w:t>Makanan</w:t>
      </w:r>
      <w:proofErr w:type="spellEnd"/>
    </w:p>
    <w:p w14:paraId="37CE6A94" w14:textId="77777777" w:rsidR="00ED573D" w:rsidRPr="007413DB" w:rsidRDefault="00ED573D" w:rsidP="007413DB">
      <w:pPr>
        <w:spacing w:before="16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6C26B60" w14:textId="289D3E21" w:rsidR="00A55718" w:rsidRPr="007413DB" w:rsidRDefault="005731D9" w:rsidP="007413DB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13D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Surabaya, 27 </w:t>
      </w:r>
      <w:proofErr w:type="spellStart"/>
      <w:r w:rsidRPr="007413DB">
        <w:rPr>
          <w:rFonts w:ascii="Times New Roman" w:hAnsi="Times New Roman" w:cs="Times New Roman"/>
          <w:b/>
          <w:bCs/>
          <w:sz w:val="24"/>
          <w:szCs w:val="24"/>
          <w:lang w:val="en-US"/>
        </w:rPr>
        <w:t>Juni</w:t>
      </w:r>
      <w:proofErr w:type="spellEnd"/>
      <w:r w:rsidRPr="007413D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2023</w:t>
      </w:r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>Jutaan</w:t>
      </w:r>
      <w:proofErr w:type="spellEnd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>umat</w:t>
      </w:r>
      <w:proofErr w:type="spellEnd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>muslim</w:t>
      </w:r>
      <w:proofErr w:type="spellEnd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>sudah</w:t>
      </w:r>
      <w:proofErr w:type="spellEnd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>menunggu</w:t>
      </w:r>
      <w:proofErr w:type="spellEnd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>kedatangan</w:t>
      </w:r>
      <w:proofErr w:type="spellEnd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>raya</w:t>
      </w:r>
      <w:proofErr w:type="spellEnd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>idul</w:t>
      </w:r>
      <w:proofErr w:type="spellEnd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>adha</w:t>
      </w:r>
      <w:proofErr w:type="spellEnd"/>
      <w:r w:rsidR="004A3F64" w:rsidRPr="007413D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Bagi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Indonesia,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idul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adha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bukan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hanya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dimaknai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tentang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pendekatan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diri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kepada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tuhan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serta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wujud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peringatan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ketaatan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Nabi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Ibrahim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dan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Nabi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Ismail,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namun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juga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sebagai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raya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makan-makan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Beragam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hidangan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tersedia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meja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makan</w:t>
      </w:r>
      <w:proofErr w:type="spellEnd"/>
      <w:r w:rsidR="00E459E6" w:rsidRPr="007413D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BAF0C75" w14:textId="30F7AA0B" w:rsidR="00ED0505" w:rsidRPr="007413DB" w:rsidRDefault="00E459E6" w:rsidP="007413DB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Melihat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hal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perlu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kebijaksanaan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mengonsumsi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makanan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hari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raya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Dosen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Program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Studi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Gizi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Fakultas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Kesehatan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Masyarakat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(FKM),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Universitas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Airlangga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(UNAIR), 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Lailatul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Muniroh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SKM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MKes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mengatakan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bahwa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konsumsi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harus</w:t>
      </w:r>
      <w:proofErr w:type="spellEnd"/>
      <w:r w:rsidRPr="007413DB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disesuaikan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>.</w:t>
      </w:r>
    </w:p>
    <w:p w14:paraId="51472D26" w14:textId="430CC737" w:rsidR="00B95DB3" w:rsidRPr="007413DB" w:rsidRDefault="00B95DB3" w:rsidP="007413DB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3D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individu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berbeda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usia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jenis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tingkat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3D" w:rsidRPr="007413DB">
        <w:rPr>
          <w:rFonts w:ascii="Times New Roman" w:hAnsi="Times New Roman" w:cs="Times New Roman"/>
          <w:sz w:val="24"/>
          <w:szCs w:val="24"/>
        </w:rPr>
        <w:t>k</w:t>
      </w:r>
      <w:r w:rsidRPr="007413DB">
        <w:rPr>
          <w:rFonts w:ascii="Times New Roman" w:hAnsi="Times New Roman" w:cs="Times New Roman"/>
          <w:sz w:val="24"/>
          <w:szCs w:val="24"/>
        </w:rPr>
        <w:t>esehatan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>,”</w:t>
      </w:r>
      <w:r w:rsidR="00ED573D"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3D" w:rsidRPr="007413DB">
        <w:rPr>
          <w:rFonts w:ascii="Times New Roman" w:hAnsi="Times New Roman" w:cs="Times New Roman"/>
          <w:sz w:val="24"/>
          <w:szCs w:val="24"/>
        </w:rPr>
        <w:t>ujarnya</w:t>
      </w:r>
      <w:proofErr w:type="spellEnd"/>
      <w:r w:rsidR="00ED573D" w:rsidRPr="007413DB">
        <w:rPr>
          <w:rFonts w:ascii="Times New Roman" w:hAnsi="Times New Roman" w:cs="Times New Roman"/>
          <w:sz w:val="24"/>
          <w:szCs w:val="24"/>
        </w:rPr>
        <w:t>.</w:t>
      </w:r>
    </w:p>
    <w:p w14:paraId="40EBAE8B" w14:textId="49F0B3F3" w:rsidR="00B95DB3" w:rsidRPr="007413DB" w:rsidRDefault="00B95DB3" w:rsidP="007413DB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3DB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menambahkan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porsi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kurban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790" w:rsidRPr="007413D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910790"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790" w:rsidRPr="007413DB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="00910790"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790" w:rsidRPr="007413DB">
        <w:rPr>
          <w:rFonts w:ascii="Times New Roman" w:hAnsi="Times New Roman" w:cs="Times New Roman"/>
          <w:sz w:val="24"/>
          <w:szCs w:val="24"/>
        </w:rPr>
        <w:t>setiap</w:t>
      </w:r>
      <w:proofErr w:type="spellEnd"/>
      <w:r w:rsidR="00910790"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hari</w:t>
      </w:r>
      <w:r w:rsidR="00910790" w:rsidRPr="007413DB">
        <w:rPr>
          <w:rFonts w:ascii="Times New Roman" w:hAnsi="Times New Roman" w:cs="Times New Roman"/>
          <w:sz w:val="24"/>
          <w:szCs w:val="24"/>
        </w:rPr>
        <w:t>nya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790" w:rsidRPr="007413D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910790"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panduan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pemenuhan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protein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zat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ko</w:t>
      </w:r>
      <w:r w:rsidR="00910790" w:rsidRPr="007413DB">
        <w:rPr>
          <w:rFonts w:ascii="Times New Roman" w:hAnsi="Times New Roman" w:cs="Times New Roman"/>
          <w:sz w:val="24"/>
          <w:szCs w:val="24"/>
        </w:rPr>
        <w:t>n</w:t>
      </w:r>
      <w:r w:rsidRPr="007413DB">
        <w:rPr>
          <w:rFonts w:ascii="Times New Roman" w:hAnsi="Times New Roman" w:cs="Times New Roman"/>
          <w:sz w:val="24"/>
          <w:szCs w:val="24"/>
        </w:rPr>
        <w:t>sumsi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10790" w:rsidRPr="007413DB"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 w:rsidR="00910790"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protein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nabati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kacang-kacangan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biji-bijian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kedelai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layaknya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tahu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tempe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>.</w:t>
      </w:r>
    </w:p>
    <w:p w14:paraId="16693916" w14:textId="1BDF07D0" w:rsidR="00B95DB3" w:rsidRPr="007413DB" w:rsidRDefault="00B95DB3" w:rsidP="007413DB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3DB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masyarakat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mengonsumsi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kurban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lemak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cenderung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pastikan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mengimbanginya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pilihan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lemak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waktu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yang lain.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Menghindari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berlebihan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keseimbangan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diet.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Diversifikasi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pola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makan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membantu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memastikan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asupan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gizi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seimbang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>.</w:t>
      </w:r>
    </w:p>
    <w:p w14:paraId="68CFBA51" w14:textId="14CAA69D" w:rsidR="00B95DB3" w:rsidRPr="007413DB" w:rsidRDefault="00B95DB3" w:rsidP="007413DB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13D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3D" w:rsidRPr="007413DB">
        <w:rPr>
          <w:rFonts w:ascii="Times New Roman" w:hAnsi="Times New Roman" w:cs="Times New Roman"/>
          <w:sz w:val="24"/>
          <w:szCs w:val="24"/>
        </w:rPr>
        <w:t>k</w:t>
      </w:r>
      <w:r w:rsidRPr="007413DB">
        <w:rPr>
          <w:rFonts w:ascii="Times New Roman" w:hAnsi="Times New Roman" w:cs="Times New Roman"/>
          <w:sz w:val="24"/>
          <w:szCs w:val="24"/>
        </w:rPr>
        <w:t>urban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pastikan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mengonsumsi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beragam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lain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termasuk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sayuran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buah-buahan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biji-bijian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makanan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lain yang kaya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serat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vitamin,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mineral,”</w:t>
      </w:r>
      <w:r w:rsidR="00ED573D"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3D" w:rsidRPr="007413DB">
        <w:rPr>
          <w:rFonts w:ascii="Times New Roman" w:hAnsi="Times New Roman" w:cs="Times New Roman"/>
          <w:sz w:val="24"/>
          <w:szCs w:val="24"/>
        </w:rPr>
        <w:t>tambahnya</w:t>
      </w:r>
      <w:proofErr w:type="spellEnd"/>
      <w:r w:rsidR="00ED573D" w:rsidRPr="007413DB">
        <w:rPr>
          <w:rFonts w:ascii="Times New Roman" w:hAnsi="Times New Roman" w:cs="Times New Roman"/>
          <w:sz w:val="24"/>
          <w:szCs w:val="24"/>
        </w:rPr>
        <w:t>.</w:t>
      </w:r>
    </w:p>
    <w:p w14:paraId="1BCF33C2" w14:textId="277EEA69" w:rsidR="00B95DB3" w:rsidRPr="007413DB" w:rsidRDefault="00B95DB3" w:rsidP="007413DB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hanya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perihal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bijaksana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mengonsumsi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pun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berpesan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bijaksana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  <w:lang w:val="en-US"/>
        </w:rPr>
        <w:t>mengolah</w:t>
      </w:r>
      <w:proofErr w:type="spellEnd"/>
      <w:r w:rsidRPr="007413D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Pastikan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daging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diolah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standar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3D" w:rsidRPr="007413DB">
        <w:rPr>
          <w:rFonts w:ascii="Times New Roman" w:hAnsi="Times New Roman" w:cs="Times New Roman"/>
          <w:sz w:val="24"/>
          <w:szCs w:val="24"/>
        </w:rPr>
        <w:t>ke</w:t>
      </w:r>
      <w:r w:rsidRPr="007413DB">
        <w:rPr>
          <w:rFonts w:ascii="Times New Roman" w:hAnsi="Times New Roman" w:cs="Times New Roman"/>
          <w:sz w:val="24"/>
          <w:szCs w:val="24"/>
        </w:rPr>
        <w:t>higienis</w:t>
      </w:r>
      <w:r w:rsidR="00ED573D" w:rsidRPr="007413DB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>.</w:t>
      </w:r>
      <w:r w:rsidR="00ED573D"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3D" w:rsidRPr="007413DB">
        <w:rPr>
          <w:rFonts w:ascii="Times New Roman" w:hAnsi="Times New Roman" w:cs="Times New Roman"/>
          <w:sz w:val="24"/>
          <w:szCs w:val="24"/>
        </w:rPr>
        <w:t>Tetap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573D" w:rsidRPr="007413DB">
        <w:rPr>
          <w:rFonts w:ascii="Times New Roman" w:hAnsi="Times New Roman" w:cs="Times New Roman"/>
          <w:sz w:val="24"/>
          <w:szCs w:val="24"/>
        </w:rPr>
        <w:t>j</w:t>
      </w:r>
      <w:r w:rsidRPr="007413DB">
        <w:rPr>
          <w:rFonts w:ascii="Times New Roman" w:hAnsi="Times New Roman" w:cs="Times New Roman"/>
          <w:sz w:val="24"/>
          <w:szCs w:val="24"/>
        </w:rPr>
        <w:t>aga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kebersihan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proses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pemotongan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penyimpanan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pengolahan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kontaminasi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bakteri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13DB">
        <w:rPr>
          <w:rFonts w:ascii="Times New Roman" w:hAnsi="Times New Roman" w:cs="Times New Roman"/>
          <w:sz w:val="24"/>
          <w:szCs w:val="24"/>
        </w:rPr>
        <w:t>patogen</w:t>
      </w:r>
      <w:proofErr w:type="spellEnd"/>
      <w:r w:rsidRPr="007413DB">
        <w:rPr>
          <w:rFonts w:ascii="Times New Roman" w:hAnsi="Times New Roman" w:cs="Times New Roman"/>
          <w:sz w:val="24"/>
          <w:szCs w:val="24"/>
        </w:rPr>
        <w:t>.</w:t>
      </w:r>
      <w:r w:rsidR="00ED573D" w:rsidRPr="007413DB">
        <w:rPr>
          <w:rFonts w:ascii="Times New Roman" w:hAnsi="Times New Roman" w:cs="Times New Roman"/>
          <w:sz w:val="24"/>
          <w:szCs w:val="24"/>
        </w:rPr>
        <w:t xml:space="preserve"> (*</w:t>
      </w:r>
      <w:r w:rsidR="00A808A0" w:rsidRPr="007413DB">
        <w:rPr>
          <w:rFonts w:ascii="Times New Roman" w:hAnsi="Times New Roman" w:cs="Times New Roman"/>
          <w:sz w:val="24"/>
          <w:szCs w:val="24"/>
        </w:rPr>
        <w:t>)</w:t>
      </w:r>
    </w:p>
    <w:sectPr w:rsidR="00B95DB3" w:rsidRPr="007413DB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B8A8FE" w14:textId="77777777" w:rsidR="00A5557A" w:rsidRDefault="00A5557A" w:rsidP="007413DB">
      <w:pPr>
        <w:spacing w:after="0" w:line="240" w:lineRule="auto"/>
      </w:pPr>
      <w:r>
        <w:separator/>
      </w:r>
    </w:p>
  </w:endnote>
  <w:endnote w:type="continuationSeparator" w:id="0">
    <w:p w14:paraId="059FB70A" w14:textId="77777777" w:rsidR="00A5557A" w:rsidRDefault="00A5557A" w:rsidP="00741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F546B2" w14:textId="77777777" w:rsidR="00A5557A" w:rsidRDefault="00A5557A" w:rsidP="007413DB">
      <w:pPr>
        <w:spacing w:after="0" w:line="240" w:lineRule="auto"/>
      </w:pPr>
      <w:r>
        <w:separator/>
      </w:r>
    </w:p>
  </w:footnote>
  <w:footnote w:type="continuationSeparator" w:id="0">
    <w:p w14:paraId="48FFF83A" w14:textId="77777777" w:rsidR="00A5557A" w:rsidRDefault="00A5557A" w:rsidP="00741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37028" w14:textId="227EBA46" w:rsidR="007413DB" w:rsidRDefault="007413DB">
    <w:pPr>
      <w:pStyle w:val="Header"/>
    </w:pPr>
    <w:r>
      <w:rPr>
        <w:noProof/>
        <w:lang w:val="en-US"/>
      </w:rPr>
      <w:drawing>
        <wp:inline distT="0" distB="0" distL="0" distR="0" wp14:anchorId="72BCCBAB" wp14:editId="45A39E2B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864DF1"/>
    <w:multiLevelType w:val="hybridMultilevel"/>
    <w:tmpl w:val="B3F07B48"/>
    <w:lvl w:ilvl="0" w:tplc="38090011">
      <w:start w:val="1"/>
      <w:numFmt w:val="decimal"/>
      <w:lvlText w:val="%1)"/>
      <w:lvlJc w:val="left"/>
      <w:pPr>
        <w:ind w:left="1854" w:hanging="360"/>
      </w:pPr>
    </w:lvl>
    <w:lvl w:ilvl="1" w:tplc="38090019" w:tentative="1">
      <w:start w:val="1"/>
      <w:numFmt w:val="lowerLetter"/>
      <w:lvlText w:val="%2."/>
      <w:lvlJc w:val="left"/>
      <w:pPr>
        <w:ind w:left="2574" w:hanging="360"/>
      </w:pPr>
    </w:lvl>
    <w:lvl w:ilvl="2" w:tplc="3809001B" w:tentative="1">
      <w:start w:val="1"/>
      <w:numFmt w:val="lowerRoman"/>
      <w:lvlText w:val="%3."/>
      <w:lvlJc w:val="right"/>
      <w:pPr>
        <w:ind w:left="3294" w:hanging="180"/>
      </w:pPr>
    </w:lvl>
    <w:lvl w:ilvl="3" w:tplc="3809000F" w:tentative="1">
      <w:start w:val="1"/>
      <w:numFmt w:val="decimal"/>
      <w:lvlText w:val="%4."/>
      <w:lvlJc w:val="left"/>
      <w:pPr>
        <w:ind w:left="4014" w:hanging="360"/>
      </w:pPr>
    </w:lvl>
    <w:lvl w:ilvl="4" w:tplc="38090019" w:tentative="1">
      <w:start w:val="1"/>
      <w:numFmt w:val="lowerLetter"/>
      <w:lvlText w:val="%5."/>
      <w:lvlJc w:val="left"/>
      <w:pPr>
        <w:ind w:left="4734" w:hanging="360"/>
      </w:pPr>
    </w:lvl>
    <w:lvl w:ilvl="5" w:tplc="3809001B" w:tentative="1">
      <w:start w:val="1"/>
      <w:numFmt w:val="lowerRoman"/>
      <w:lvlText w:val="%6."/>
      <w:lvlJc w:val="right"/>
      <w:pPr>
        <w:ind w:left="5454" w:hanging="180"/>
      </w:pPr>
    </w:lvl>
    <w:lvl w:ilvl="6" w:tplc="3809000F" w:tentative="1">
      <w:start w:val="1"/>
      <w:numFmt w:val="decimal"/>
      <w:lvlText w:val="%7."/>
      <w:lvlJc w:val="left"/>
      <w:pPr>
        <w:ind w:left="6174" w:hanging="360"/>
      </w:pPr>
    </w:lvl>
    <w:lvl w:ilvl="7" w:tplc="38090019" w:tentative="1">
      <w:start w:val="1"/>
      <w:numFmt w:val="lowerLetter"/>
      <w:lvlText w:val="%8."/>
      <w:lvlJc w:val="left"/>
      <w:pPr>
        <w:ind w:left="6894" w:hanging="360"/>
      </w:pPr>
    </w:lvl>
    <w:lvl w:ilvl="8" w:tplc="380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F64"/>
    <w:rsid w:val="001A5E3E"/>
    <w:rsid w:val="00440053"/>
    <w:rsid w:val="004A3F64"/>
    <w:rsid w:val="005731D9"/>
    <w:rsid w:val="0071238E"/>
    <w:rsid w:val="007413DB"/>
    <w:rsid w:val="007A02C9"/>
    <w:rsid w:val="00910790"/>
    <w:rsid w:val="00A5557A"/>
    <w:rsid w:val="00A55718"/>
    <w:rsid w:val="00A808A0"/>
    <w:rsid w:val="00AC523C"/>
    <w:rsid w:val="00B95DB3"/>
    <w:rsid w:val="00E44DE0"/>
    <w:rsid w:val="00E459E6"/>
    <w:rsid w:val="00ED0505"/>
    <w:rsid w:val="00ED5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043CDC"/>
  <w15:chartTrackingRefBased/>
  <w15:docId w15:val="{0AC98F78-E023-46C1-B15F-FB8ADA711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4DE0"/>
    <w:rPr>
      <w:color w:val="808080"/>
    </w:rPr>
  </w:style>
  <w:style w:type="paragraph" w:styleId="ListParagraph">
    <w:name w:val="List Paragraph"/>
    <w:basedOn w:val="Normal"/>
    <w:uiPriority w:val="34"/>
    <w:qFormat/>
    <w:rsid w:val="00B95DB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573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13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3DB"/>
  </w:style>
  <w:style w:type="paragraph" w:styleId="Footer">
    <w:name w:val="footer"/>
    <w:basedOn w:val="Normal"/>
    <w:link w:val="FooterChar"/>
    <w:uiPriority w:val="99"/>
    <w:unhideWhenUsed/>
    <w:rsid w:val="007413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31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2664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031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55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229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6C573A2B-84AE-4BA6-B2C0-9B00AFC3502F}">
  <we:reference id="wa104382081" version="1.55.1.0" store="en-US" storeType="OMEX"/>
  <we:alternateReferences>
    <we:reference id="WA104382081" version="1.55.1.0" store="en-US" storeType="OMEX"/>
  </we:alternateReferences>
  <we:properties>
    <we:property name="MENDELEY_CITATIONS" value="[]"/>
    <we:property name="MENDELEY_CITATIONS_STYLE" value="{&quot;id&quot;:&quot;https://www.zotero.org/styles/apa&quot;,&quot;title&quot;:&quot;American Psychological Association 7th edition&quot;,&quot;format&quot;:&quot;author-date&quot;,&quot;defaultLocale&quot;:null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DAC392-D3E7-4F56-9A71-F3951D3E2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4</cp:revision>
  <dcterms:created xsi:type="dcterms:W3CDTF">2023-06-23T12:01:00Z</dcterms:created>
  <dcterms:modified xsi:type="dcterms:W3CDTF">2023-06-27T09:59:00Z</dcterms:modified>
</cp:coreProperties>
</file>