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1F473" w14:textId="3AC8CF16" w:rsidR="00943DDC" w:rsidRPr="00943DDC" w:rsidRDefault="00943DDC" w:rsidP="00943DDC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43D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SIARAN PERS</w:t>
      </w:r>
    </w:p>
    <w:p w14:paraId="44BD5875" w14:textId="2651A88E" w:rsidR="00943DDC" w:rsidRPr="00943DDC" w:rsidRDefault="00943DDC" w:rsidP="00943DDC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43D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Nomor</w:t>
      </w:r>
      <w:proofErr w:type="spellEnd"/>
      <w:r w:rsidRPr="00943D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943DD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296/UN3.23/MB/HM.01.03/2023</w:t>
      </w:r>
    </w:p>
    <w:p w14:paraId="55ED2E74" w14:textId="77777777" w:rsidR="00943DDC" w:rsidRPr="00943DDC" w:rsidRDefault="00943DDC" w:rsidP="00943DDC">
      <w:pPr>
        <w:spacing w:before="160" w:after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1" w14:textId="6D29E278" w:rsidR="002C47FB" w:rsidRPr="00943DDC" w:rsidRDefault="00271AF8" w:rsidP="00943DDC">
      <w:pPr>
        <w:spacing w:before="160" w:after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43DDC">
        <w:rPr>
          <w:rFonts w:ascii="Times New Roman" w:eastAsia="Times New Roman" w:hAnsi="Times New Roman" w:cs="Times New Roman"/>
          <w:b/>
          <w:sz w:val="24"/>
          <w:szCs w:val="24"/>
        </w:rPr>
        <w:t>Intip</w:t>
      </w:r>
      <w:proofErr w:type="spellEnd"/>
      <w:r w:rsidRPr="00943D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b/>
          <w:sz w:val="24"/>
          <w:szCs w:val="24"/>
        </w:rPr>
        <w:t>Pengalaman</w:t>
      </w:r>
      <w:proofErr w:type="spellEnd"/>
      <w:r w:rsidRPr="00943D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b/>
          <w:sz w:val="24"/>
          <w:szCs w:val="24"/>
        </w:rPr>
        <w:t>Dokter</w:t>
      </w:r>
      <w:proofErr w:type="spellEnd"/>
      <w:r w:rsidRPr="00943DDC">
        <w:rPr>
          <w:rFonts w:ascii="Times New Roman" w:eastAsia="Times New Roman" w:hAnsi="Times New Roman" w:cs="Times New Roman"/>
          <w:b/>
          <w:sz w:val="24"/>
          <w:szCs w:val="24"/>
        </w:rPr>
        <w:t xml:space="preserve"> PPDS UNAIR </w:t>
      </w:r>
      <w:proofErr w:type="spellStart"/>
      <w:r w:rsidRPr="00943DDC">
        <w:rPr>
          <w:rFonts w:ascii="Times New Roman" w:eastAsia="Times New Roman" w:hAnsi="Times New Roman" w:cs="Times New Roman"/>
          <w:b/>
          <w:sz w:val="24"/>
          <w:szCs w:val="24"/>
        </w:rPr>
        <w:t>Berlayar</w:t>
      </w:r>
      <w:proofErr w:type="spellEnd"/>
      <w:r w:rsidRPr="00943D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b/>
          <w:sz w:val="24"/>
          <w:szCs w:val="24"/>
        </w:rPr>
        <w:t>Bersama</w:t>
      </w:r>
      <w:proofErr w:type="spellEnd"/>
      <w:r w:rsidRPr="00943DDC">
        <w:rPr>
          <w:rFonts w:ascii="Times New Roman" w:eastAsia="Times New Roman" w:hAnsi="Times New Roman" w:cs="Times New Roman"/>
          <w:b/>
          <w:sz w:val="24"/>
          <w:szCs w:val="24"/>
        </w:rPr>
        <w:t xml:space="preserve"> RSTKA</w:t>
      </w:r>
    </w:p>
    <w:p w14:paraId="7036AF3B" w14:textId="77777777" w:rsidR="002D1D49" w:rsidRPr="00943DDC" w:rsidRDefault="002D1D49" w:rsidP="00943DDC">
      <w:pPr>
        <w:spacing w:before="160" w:after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4CF50C72" w:rsidR="002C47FB" w:rsidRPr="00943DDC" w:rsidRDefault="00943DDC" w:rsidP="00943DDC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DDC">
        <w:rPr>
          <w:rFonts w:ascii="Times New Roman" w:eastAsia="Times New Roman" w:hAnsi="Times New Roman" w:cs="Times New Roman"/>
          <w:b/>
          <w:sz w:val="24"/>
          <w:szCs w:val="24"/>
        </w:rPr>
        <w:t xml:space="preserve">Surabaya, 4 </w:t>
      </w:r>
      <w:proofErr w:type="spellStart"/>
      <w:r w:rsidRPr="00943DDC">
        <w:rPr>
          <w:rFonts w:ascii="Times New Roman" w:eastAsia="Times New Roman" w:hAnsi="Times New Roman" w:cs="Times New Roman"/>
          <w:b/>
          <w:sz w:val="24"/>
          <w:szCs w:val="24"/>
        </w:rPr>
        <w:t>Juli</w:t>
      </w:r>
      <w:proofErr w:type="spellEnd"/>
      <w:r w:rsidRPr="00943DDC">
        <w:rPr>
          <w:rFonts w:ascii="Times New Roman" w:eastAsia="Times New Roman" w:hAnsi="Times New Roman" w:cs="Times New Roman"/>
          <w:b/>
          <w:sz w:val="24"/>
          <w:szCs w:val="24"/>
        </w:rPr>
        <w:t xml:space="preserve"> 2023</w:t>
      </w:r>
      <w:r w:rsidR="00271AF8" w:rsidRPr="00943DDC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hyperlink r:id="rId6">
        <w:proofErr w:type="spellStart"/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Rumah</w:t>
        </w:r>
        <w:proofErr w:type="spellEnd"/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Sakit</w:t>
        </w:r>
        <w:proofErr w:type="spellEnd"/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Terapung</w:t>
        </w:r>
        <w:proofErr w:type="spellEnd"/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Ksatria</w:t>
        </w:r>
        <w:proofErr w:type="spellEnd"/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Airlangga</w:t>
        </w:r>
        <w:proofErr w:type="spellEnd"/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(RSTKA)</w:t>
        </w:r>
      </w:hyperlink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berlayar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Nusa Tenggara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Timur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(NTT)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menjalankan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aksinya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. Ada </w:t>
      </w:r>
      <w:proofErr w:type="spellStart"/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>tiga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kota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dikunjungi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yakni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Nagekeo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En</w:t>
      </w:r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>Larantuka</w:t>
      </w:r>
      <w:proofErr w:type="spellEnd"/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>Kunjungan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dilaksanakan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15 Mei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Juni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3" w14:textId="1CB657EE" w:rsidR="002C47FB" w:rsidRPr="00943DDC" w:rsidRDefault="005323BB" w:rsidP="00943DDC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kesempatan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, RSTKA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membawa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17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relawan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. Salah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relawan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ikut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Diah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Ayu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Pitaloka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hyperlink r:id="rId7">
        <w:proofErr w:type="spellStart"/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Pendidikan</w:t>
        </w:r>
        <w:proofErr w:type="spellEnd"/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Dokter</w:t>
        </w:r>
        <w:proofErr w:type="spellEnd"/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Spesialis</w:t>
        </w:r>
        <w:proofErr w:type="spellEnd"/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(PPDS) </w:t>
        </w:r>
        <w:proofErr w:type="spellStart"/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Ilmu</w:t>
        </w:r>
        <w:proofErr w:type="spellEnd"/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Kesehatan</w:t>
        </w:r>
        <w:proofErr w:type="spellEnd"/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Anak</w:t>
        </w:r>
        <w:proofErr w:type="spellEnd"/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Fakultas</w:t>
        </w:r>
        <w:proofErr w:type="spellEnd"/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Kedokteran</w:t>
        </w:r>
        <w:proofErr w:type="spellEnd"/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(FK) </w:t>
        </w:r>
      </w:hyperlink>
      <w:hyperlink r:id="rId8">
        <w:proofErr w:type="spellStart"/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Universitas</w:t>
        </w:r>
        <w:proofErr w:type="spellEnd"/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Airlangga</w:t>
        </w:r>
        <w:proofErr w:type="spellEnd"/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bookmarkStart w:id="0" w:name="_GoBack"/>
        <w:bookmarkEnd w:id="0"/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(UNAIR)</w:t>
        </w:r>
      </w:hyperlink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RSUD </w:t>
        </w:r>
        <w:proofErr w:type="spellStart"/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Dr</w:t>
        </w:r>
        <w:proofErr w:type="spellEnd"/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Soetomo</w:t>
        </w:r>
        <w:proofErr w:type="spellEnd"/>
        <w:r w:rsidR="00271AF8" w:rsidRPr="00943DD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Surabaya.</w:t>
        </w:r>
      </w:hyperlink>
    </w:p>
    <w:p w14:paraId="00000004" w14:textId="77777777" w:rsidR="002C47FB" w:rsidRPr="00943DDC" w:rsidRDefault="00271AF8" w:rsidP="00943DDC">
      <w:pPr>
        <w:spacing w:before="160" w:after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43DDC">
        <w:rPr>
          <w:rFonts w:ascii="Times New Roman" w:eastAsia="Times New Roman" w:hAnsi="Times New Roman" w:cs="Times New Roman"/>
          <w:b/>
          <w:sz w:val="24"/>
          <w:szCs w:val="24"/>
        </w:rPr>
        <w:t>Motivasi</w:t>
      </w:r>
      <w:proofErr w:type="spellEnd"/>
      <w:r w:rsidRPr="00943D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b/>
          <w:sz w:val="24"/>
          <w:szCs w:val="24"/>
        </w:rPr>
        <w:t>Diri</w:t>
      </w:r>
      <w:proofErr w:type="spellEnd"/>
    </w:p>
    <w:p w14:paraId="00000005" w14:textId="77777777" w:rsidR="002C47FB" w:rsidRPr="00943DDC" w:rsidRDefault="00271AF8" w:rsidP="00943DDC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Ita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panggilan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akrabnya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mengatakan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keinginan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ikut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berlayar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RSTKA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lama.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kesempatan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berlayar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NTT,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putuskan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mendaftar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relawan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>. “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memang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mendapat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pengalaman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pengabdian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pulau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terpencil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katanya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6" w14:textId="655FF2D9" w:rsidR="002C47FB" w:rsidRPr="00943DDC" w:rsidRDefault="00271AF8" w:rsidP="00943DDC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Meski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pengabdian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di Surabaya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sekitarnya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tapi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rasa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tahunya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di NTT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motivasi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tersendiri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>. “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tahu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penyebabnya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stunting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di NTT.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Padahal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punya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kekayaan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(SDM) yang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tuturnya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Ita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di NTT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ber</w:t>
      </w:r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>rekan</w:t>
      </w:r>
      <w:proofErr w:type="spellEnd"/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>relawan</w:t>
      </w:r>
      <w:proofErr w:type="spellEnd"/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 xml:space="preserve"> lain.</w:t>
      </w:r>
    </w:p>
    <w:p w14:paraId="00000007" w14:textId="77777777" w:rsidR="002C47FB" w:rsidRPr="00943DDC" w:rsidRDefault="00271AF8" w:rsidP="00943DDC">
      <w:pPr>
        <w:spacing w:before="160" w:after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43DDC">
        <w:rPr>
          <w:rFonts w:ascii="Times New Roman" w:eastAsia="Times New Roman" w:hAnsi="Times New Roman" w:cs="Times New Roman"/>
          <w:b/>
          <w:sz w:val="24"/>
          <w:szCs w:val="24"/>
        </w:rPr>
        <w:t>Berikan</w:t>
      </w:r>
      <w:proofErr w:type="spellEnd"/>
      <w:r w:rsidRPr="00943D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b/>
          <w:sz w:val="24"/>
          <w:szCs w:val="24"/>
        </w:rPr>
        <w:t>Pelayanan</w:t>
      </w:r>
      <w:proofErr w:type="spellEnd"/>
      <w:r w:rsidRPr="00943D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b/>
          <w:sz w:val="24"/>
          <w:szCs w:val="24"/>
        </w:rPr>
        <w:t>Kesehatan</w:t>
      </w:r>
      <w:proofErr w:type="spellEnd"/>
    </w:p>
    <w:p w14:paraId="00000008" w14:textId="77777777" w:rsidR="002C47FB" w:rsidRPr="00943DDC" w:rsidRDefault="00271AF8" w:rsidP="00943DDC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Ita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menceritakan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rekan-rekannya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berfokus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deteksi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dini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stunting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Jantung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Bawaan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(PJB).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Ita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rekan-rekan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ditugaskan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posyandu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Sakit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Daerah (RSUD). “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bertugas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ternyata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ditemukan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stunting di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kota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berbeda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ceritanya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9" w14:textId="77777777" w:rsidR="002C47FB" w:rsidRPr="00943DDC" w:rsidRDefault="00271AF8" w:rsidP="00943DDC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Ita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catatan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buku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dibuatnya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masalah-masalah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ditemui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>. “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selalu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catatan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lupa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Catatan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diatasi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dulu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paparnya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A" w14:textId="77777777" w:rsidR="002C47FB" w:rsidRPr="00943DDC" w:rsidRDefault="00271AF8" w:rsidP="00943DDC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menambahkan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diterapkan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di NTT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Jawa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perbedaan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Adapun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perbedaan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daratan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topografi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gunung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tumbuhan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lastRenderedPageBreak/>
        <w:t>binatang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dikembangbiakkan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asupan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rendah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protein,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ketersediaan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bersih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ketersediaan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sampah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B" w14:textId="2CF4582F" w:rsidR="002C47FB" w:rsidRPr="00943DDC" w:rsidRDefault="00271AF8" w:rsidP="00943DDC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Ita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rekan-rekan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pengobatan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membutuhkan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Pengobatan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awal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menurunkan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stunting di</w:t>
      </w:r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sana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>. “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Tatalaksana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mengatasi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infeksi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infeksi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salurah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kemih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, TBC, </w:t>
      </w:r>
      <w:r w:rsidRPr="00943DDC">
        <w:rPr>
          <w:rFonts w:ascii="Times New Roman" w:eastAsia="Times New Roman" w:hAnsi="Times New Roman" w:cs="Times New Roman"/>
          <w:i/>
          <w:sz w:val="24"/>
          <w:szCs w:val="24"/>
        </w:rPr>
        <w:t>scabies</w:t>
      </w:r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. Kami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berikan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r w:rsidRPr="00943DDC">
        <w:rPr>
          <w:rFonts w:ascii="Times New Roman" w:eastAsia="Times New Roman" w:hAnsi="Times New Roman" w:cs="Times New Roman"/>
          <w:i/>
          <w:sz w:val="24"/>
          <w:szCs w:val="24"/>
        </w:rPr>
        <w:t>urgent</w:t>
      </w:r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menurunkan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stunting.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Bahkan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merujuk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lakukan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jelasnya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C" w14:textId="048EFC81" w:rsidR="002C47FB" w:rsidRPr="00943DDC" w:rsidRDefault="005323BB" w:rsidP="00943DDC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Hal yang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kalah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pengabdian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penyuluhan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stunting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pentingnya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pemenuhan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asupan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gizi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. “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Penyuluhan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ahli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gizi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petugas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soal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stunting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ternyata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sana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kebiasaan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asupan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karbohidrat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dibanding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 xml:space="preserve"> protein,” </w:t>
      </w:r>
      <w:proofErr w:type="spellStart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terangnya</w:t>
      </w:r>
      <w:proofErr w:type="spellEnd"/>
      <w:r w:rsidR="00271AF8" w:rsidRPr="00943D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D" w14:textId="7C79A5DE" w:rsidR="002C47FB" w:rsidRPr="00943DDC" w:rsidRDefault="00271AF8" w:rsidP="00943DDC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Meski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Surabaya,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intens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ahli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gizi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petugas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di NTT.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Ita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berharap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menurunkan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angka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stunting di NTT. “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ahli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gizi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petugas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Meskipun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sana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tapi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tatalaksana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stunting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berjalan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jalin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ungkapnya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E" w14:textId="77777777" w:rsidR="002C47FB" w:rsidRPr="00943DDC" w:rsidRDefault="00271AF8" w:rsidP="00943DDC">
      <w:pPr>
        <w:spacing w:before="160" w:after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43DDC">
        <w:rPr>
          <w:rFonts w:ascii="Times New Roman" w:eastAsia="Times New Roman" w:hAnsi="Times New Roman" w:cs="Times New Roman"/>
          <w:b/>
          <w:sz w:val="24"/>
          <w:szCs w:val="24"/>
        </w:rPr>
        <w:t>Pengalaman</w:t>
      </w:r>
      <w:proofErr w:type="spellEnd"/>
      <w:r w:rsidRPr="00943D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b/>
          <w:sz w:val="24"/>
          <w:szCs w:val="24"/>
        </w:rPr>
        <w:t>Menarik</w:t>
      </w:r>
      <w:proofErr w:type="spellEnd"/>
      <w:r w:rsidRPr="00943D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b/>
          <w:sz w:val="24"/>
          <w:szCs w:val="24"/>
        </w:rPr>
        <w:t>dalam</w:t>
      </w:r>
      <w:proofErr w:type="spellEnd"/>
      <w:r w:rsidRPr="00943D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b/>
          <w:sz w:val="24"/>
          <w:szCs w:val="24"/>
        </w:rPr>
        <w:t>Hidup</w:t>
      </w:r>
      <w:proofErr w:type="spellEnd"/>
    </w:p>
    <w:p w14:paraId="17AA4713" w14:textId="77777777" w:rsidR="005323BB" w:rsidRPr="00943DDC" w:rsidRDefault="00271AF8" w:rsidP="00943DDC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Ita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pengalaman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berlayar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lautan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lepas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berhari-hari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pengalaman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baginya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Bahkan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sensasi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menginjakkan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kaki di NTT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menurutnya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pengalaman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hidupnya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Keindahan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kekayaan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ya</w:t>
      </w:r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proofErr w:type="spellStart"/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>ditemukan</w:t>
      </w:r>
      <w:proofErr w:type="spellEnd"/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>membuatnya</w:t>
      </w:r>
      <w:proofErr w:type="spellEnd"/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>takjub</w:t>
      </w:r>
      <w:proofErr w:type="spellEnd"/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2" w14:textId="0B8F281A" w:rsidR="002C47FB" w:rsidRPr="00943DDC" w:rsidRDefault="00271AF8" w:rsidP="00943DDC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Ita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menemukan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pelayaran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lalui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Bahkan</w:t>
      </w:r>
      <w:proofErr w:type="spellEnd"/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>Ita</w:t>
      </w:r>
      <w:proofErr w:type="spellEnd"/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>siap</w:t>
      </w:r>
      <w:proofErr w:type="spellEnd"/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 xml:space="preserve"> NTT </w:t>
      </w:r>
      <w:proofErr w:type="spellStart"/>
      <w:r w:rsidR="005323BB" w:rsidRPr="00943DDC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misi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RSTKA. “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siap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kesempatan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NTT,”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tandasnya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153D" w:rsidRPr="00943DDC">
        <w:rPr>
          <w:rFonts w:ascii="Times New Roman" w:eastAsia="Times New Roman" w:hAnsi="Times New Roman" w:cs="Times New Roman"/>
          <w:sz w:val="24"/>
          <w:szCs w:val="24"/>
        </w:rPr>
        <w:t xml:space="preserve"> (*)</w:t>
      </w:r>
    </w:p>
    <w:p w14:paraId="7004A5BF" w14:textId="77777777" w:rsidR="00B0153D" w:rsidRPr="00943DDC" w:rsidRDefault="00B0153D" w:rsidP="00943DDC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41A35C94" w:rsidR="002C47FB" w:rsidRPr="00943DDC" w:rsidRDefault="00271AF8" w:rsidP="00943DDC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Foto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: dr.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Ita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3DDC">
        <w:rPr>
          <w:rFonts w:ascii="Times New Roman" w:eastAsia="Times New Roman" w:hAnsi="Times New Roman" w:cs="Times New Roman"/>
          <w:sz w:val="24"/>
          <w:szCs w:val="24"/>
        </w:rPr>
        <w:t>member</w:t>
      </w:r>
      <w:r w:rsidR="00943DDC" w:rsidRPr="00943DDC">
        <w:rPr>
          <w:rFonts w:ascii="Times New Roman" w:eastAsia="Times New Roman" w:hAnsi="Times New Roman" w:cs="Times New Roman"/>
          <w:sz w:val="24"/>
          <w:szCs w:val="24"/>
        </w:rPr>
        <w:t>ikan</w:t>
      </w:r>
      <w:proofErr w:type="spellEnd"/>
      <w:r w:rsidR="00943DDC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3DDC" w:rsidRPr="00943DDC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="00943DDC" w:rsidRPr="00943D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3DDC" w:rsidRPr="00943DDC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="00943DDC" w:rsidRPr="00943DDC">
        <w:rPr>
          <w:rFonts w:ascii="Times New Roman" w:eastAsia="Times New Roman" w:hAnsi="Times New Roman" w:cs="Times New Roman"/>
          <w:sz w:val="24"/>
          <w:szCs w:val="24"/>
        </w:rPr>
        <w:t xml:space="preserve"> di NTT.</w:t>
      </w:r>
    </w:p>
    <w:sectPr w:rsidR="002C47FB" w:rsidRPr="00943DDC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DA84D" w14:textId="77777777" w:rsidR="00C6388C" w:rsidRDefault="00C6388C" w:rsidP="00943DDC">
      <w:pPr>
        <w:spacing w:line="240" w:lineRule="auto"/>
      </w:pPr>
      <w:r>
        <w:separator/>
      </w:r>
    </w:p>
  </w:endnote>
  <w:endnote w:type="continuationSeparator" w:id="0">
    <w:p w14:paraId="4FA808AA" w14:textId="77777777" w:rsidR="00C6388C" w:rsidRDefault="00C6388C" w:rsidP="00943D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61E36" w14:textId="77777777" w:rsidR="00C6388C" w:rsidRDefault="00C6388C" w:rsidP="00943DDC">
      <w:pPr>
        <w:spacing w:line="240" w:lineRule="auto"/>
      </w:pPr>
      <w:r>
        <w:separator/>
      </w:r>
    </w:p>
  </w:footnote>
  <w:footnote w:type="continuationSeparator" w:id="0">
    <w:p w14:paraId="75719436" w14:textId="77777777" w:rsidR="00C6388C" w:rsidRDefault="00C6388C" w:rsidP="00943D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C99C6" w14:textId="5C481794" w:rsidR="00943DDC" w:rsidRDefault="00943DDC">
    <w:pPr>
      <w:pStyle w:val="Header"/>
    </w:pPr>
    <w:r>
      <w:rPr>
        <w:noProof/>
      </w:rPr>
      <w:drawing>
        <wp:inline distT="0" distB="0" distL="0" distR="0" wp14:anchorId="54BD7962" wp14:editId="097DEC6B">
          <wp:extent cx="5733415" cy="120904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aru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1209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FB"/>
    <w:rsid w:val="00271AF8"/>
    <w:rsid w:val="002C47FB"/>
    <w:rsid w:val="002D1D49"/>
    <w:rsid w:val="005323BB"/>
    <w:rsid w:val="00943DDC"/>
    <w:rsid w:val="00B0153D"/>
    <w:rsid w:val="00C6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646CD"/>
  <w15:docId w15:val="{6B9E15AC-EF33-4980-8C40-EC8054F5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43D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DDC"/>
  </w:style>
  <w:style w:type="paragraph" w:styleId="Footer">
    <w:name w:val="footer"/>
    <w:basedOn w:val="Normal"/>
    <w:link w:val="FooterChar"/>
    <w:uiPriority w:val="99"/>
    <w:unhideWhenUsed/>
    <w:rsid w:val="00943D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air.ac.i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esialis1.ika.fk.unair.ac.id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tka.id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sudrsoetomo.jatimprov.go.i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5</cp:revision>
  <dcterms:created xsi:type="dcterms:W3CDTF">2023-07-04T05:07:00Z</dcterms:created>
  <dcterms:modified xsi:type="dcterms:W3CDTF">2023-07-04T05:39:00Z</dcterms:modified>
</cp:coreProperties>
</file>