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56321" w14:textId="343C3AA0" w:rsidR="00D83535" w:rsidRPr="00D83535" w:rsidRDefault="00D83535" w:rsidP="00D8353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5A1D6C2" w14:textId="5B1C071E" w:rsidR="00D83535" w:rsidRPr="00D83535" w:rsidRDefault="00D83535" w:rsidP="00D8353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835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D835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D835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415/UN3.23/MB/HM.01.03/2023</w:t>
      </w:r>
    </w:p>
    <w:p w14:paraId="7C9A31B7" w14:textId="77777777" w:rsidR="00D83535" w:rsidRPr="00D83535" w:rsidRDefault="00D83535" w:rsidP="00D83535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1C5B24F4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UNAIR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Siap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Tingkatkan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Kontribusi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dengan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12 Guru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Baru</w:t>
      </w:r>
      <w:proofErr w:type="spellEnd"/>
    </w:p>
    <w:p w14:paraId="00000002" w14:textId="77777777" w:rsidR="00DB395A" w:rsidRPr="00D83535" w:rsidRDefault="00DB395A" w:rsidP="00D83535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3" w14:textId="3491E2BC" w:rsidR="00DB395A" w:rsidRPr="00D83535" w:rsidRDefault="00D83535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Surabaya, 4 September</w:t>
      </w:r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6">
        <w:proofErr w:type="spellStart"/>
        <w:r w:rsidR="005C2A7A" w:rsidRPr="00D8353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5C2A7A" w:rsidRPr="00D8353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C2A7A" w:rsidRPr="00D8353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="005C2A7A" w:rsidRPr="00D8353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(UNAIR)</w:t>
        </w:r>
      </w:hyperlink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menggelar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7 September 2023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UNAIR, Prof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Mohammad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SE MT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menggelar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konferensi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Senin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(4/9/2023)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bertempat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Kantor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5C2A7A" w:rsidRPr="00D83535">
        <w:rPr>
          <w:rFonts w:ascii="Times New Roman" w:eastAsia="Times New Roman" w:hAnsi="Times New Roman" w:cs="Times New Roman"/>
          <w:sz w:val="24"/>
          <w:szCs w:val="24"/>
        </w:rPr>
        <w:t xml:space="preserve"> MERR-C.</w:t>
      </w:r>
    </w:p>
    <w:p w14:paraId="00000004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>ngatakan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bertambahnya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bakar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UNAIR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bakar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kontribusinya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bakar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>nergi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ujarnya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karya-karya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para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para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hasilkan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signifi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penelitiannya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didorong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kemakmuran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terangnya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Tambah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12 Guru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Baru</w:t>
      </w:r>
      <w:proofErr w:type="spellEnd"/>
    </w:p>
    <w:p w14:paraId="00000008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12 oran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g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Gigi (FKG),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(FK),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(FEB),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(FH),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(FKM),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Farmasi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(FF).</w:t>
      </w:r>
    </w:p>
    <w:p w14:paraId="00000009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12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lain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Hendrik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Setia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Budi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MKes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PBO,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Ira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Arundina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PBO,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Eha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Renwi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Astuti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MKes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SpRKG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SubsRDP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(K), P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Udjianto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Tedjosasongko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PhD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SpKGA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SubspPKOA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(K),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Anggraini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Dwi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Sensusiati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SpRad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(K),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Komang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Agung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Irianto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SpOT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(K) Spine,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Nyilo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Purnami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SpTHTBKL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Subsp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N O(K) FICS FISCM,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Ahmad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Suryawan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SpA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(K),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Ririn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Ratnasari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Suparto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Wijoyo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SH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MHum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Dra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Ec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Thinni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Nurul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Rochmah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MKes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Dra apt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Wiwied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Ekasari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Dampak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Terhadap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>Reputasi</w:t>
      </w:r>
      <w:proofErr w:type="spellEnd"/>
      <w:r w:rsidRPr="00D83535">
        <w:rPr>
          <w:rFonts w:ascii="Times New Roman" w:eastAsia="Times New Roman" w:hAnsi="Times New Roman" w:cs="Times New Roman"/>
          <w:b/>
          <w:sz w:val="24"/>
          <w:szCs w:val="24"/>
        </w:rPr>
        <w:t xml:space="preserve"> UNAIR</w:t>
      </w:r>
    </w:p>
    <w:p w14:paraId="0000000B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menerangkan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karya-karya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hasilkan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membe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>rikan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UNAIR. “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lastRenderedPageBreak/>
        <w:t>aktif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monumental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kancah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terang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>rpesan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civitas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akademika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535">
        <w:rPr>
          <w:rFonts w:ascii="Times New Roman" w:eastAsia="Times New Roman" w:hAnsi="Times New Roman" w:cs="Times New Roman"/>
          <w:i/>
          <w:sz w:val="24"/>
          <w:szCs w:val="24"/>
        </w:rPr>
        <w:t xml:space="preserve">Sustainable Development </w:t>
      </w:r>
      <w:r w:rsidRPr="00D83535">
        <w:rPr>
          <w:rFonts w:ascii="Times New Roman" w:eastAsia="Times New Roman" w:hAnsi="Times New Roman" w:cs="Times New Roman"/>
          <w:i/>
          <w:sz w:val="24"/>
          <w:szCs w:val="24"/>
        </w:rPr>
        <w:t>Goals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(SDGs).</w:t>
      </w:r>
    </w:p>
    <w:p w14:paraId="0000000D" w14:textId="77777777" w:rsidR="00DB395A" w:rsidRPr="00D83535" w:rsidRDefault="005C2A7A" w:rsidP="00D83535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35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civitas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akademika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berm</w:t>
      </w:r>
      <w:r w:rsidRPr="00D83535">
        <w:rPr>
          <w:rFonts w:ascii="Times New Roman" w:eastAsia="Times New Roman" w:hAnsi="Times New Roman" w:cs="Times New Roman"/>
          <w:sz w:val="24"/>
          <w:szCs w:val="24"/>
        </w:rPr>
        <w:t>anfaat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SDGs,”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tutupnya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>. (*)</w:t>
      </w:r>
    </w:p>
    <w:p w14:paraId="785C0830" w14:textId="77777777" w:rsidR="00D83535" w:rsidRPr="00D83535" w:rsidRDefault="00D83535" w:rsidP="00D83535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0F81A3DA" w:rsidR="00DB395A" w:rsidRPr="00D83535" w:rsidRDefault="005C2A7A" w:rsidP="00D83535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konferensi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12 guru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Senin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(4/9/2023)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bertempat</w:t>
      </w:r>
      <w:proofErr w:type="spellEnd"/>
      <w:r w:rsidRPr="00D8353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83535">
        <w:rPr>
          <w:rFonts w:ascii="Times New Roman" w:eastAsia="Times New Roman" w:hAnsi="Times New Roman" w:cs="Times New Roman"/>
          <w:sz w:val="24"/>
          <w:szCs w:val="24"/>
        </w:rPr>
        <w:t>Gedun</w:t>
      </w:r>
      <w:r w:rsidR="00D83535" w:rsidRPr="00D83535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="00D83535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535" w:rsidRPr="00D83535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D83535" w:rsidRPr="00D8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535" w:rsidRPr="00D83535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D83535" w:rsidRPr="00D83535">
        <w:rPr>
          <w:rFonts w:ascii="Times New Roman" w:eastAsia="Times New Roman" w:hAnsi="Times New Roman" w:cs="Times New Roman"/>
          <w:sz w:val="24"/>
          <w:szCs w:val="24"/>
        </w:rPr>
        <w:t xml:space="preserve"> MERR-C.</w:t>
      </w:r>
    </w:p>
    <w:sectPr w:rsidR="00DB395A" w:rsidRPr="00D8353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485B8" w14:textId="77777777" w:rsidR="005C2A7A" w:rsidRDefault="005C2A7A" w:rsidP="00D83535">
      <w:pPr>
        <w:spacing w:line="240" w:lineRule="auto"/>
      </w:pPr>
      <w:r>
        <w:separator/>
      </w:r>
    </w:p>
  </w:endnote>
  <w:endnote w:type="continuationSeparator" w:id="0">
    <w:p w14:paraId="394D5925" w14:textId="77777777" w:rsidR="005C2A7A" w:rsidRDefault="005C2A7A" w:rsidP="00D83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45C3" w14:textId="77777777" w:rsidR="005C2A7A" w:rsidRDefault="005C2A7A" w:rsidP="00D83535">
      <w:pPr>
        <w:spacing w:line="240" w:lineRule="auto"/>
      </w:pPr>
      <w:r>
        <w:separator/>
      </w:r>
    </w:p>
  </w:footnote>
  <w:footnote w:type="continuationSeparator" w:id="0">
    <w:p w14:paraId="1791ECC1" w14:textId="77777777" w:rsidR="005C2A7A" w:rsidRDefault="005C2A7A" w:rsidP="00D83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4F7D" w14:textId="1FBAB145" w:rsidR="00D83535" w:rsidRDefault="00D83535">
    <w:pPr>
      <w:pStyle w:val="Header"/>
    </w:pPr>
    <w:r>
      <w:rPr>
        <w:noProof/>
      </w:rPr>
      <w:drawing>
        <wp:inline distT="0" distB="0" distL="0" distR="0" wp14:anchorId="582F7164" wp14:editId="58D5F27B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5A"/>
    <w:rsid w:val="005C2A7A"/>
    <w:rsid w:val="00D83535"/>
    <w:rsid w:val="00DB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0889"/>
  <w15:docId w15:val="{09180BD7-5582-49CA-9AA7-CAE1886D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835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535"/>
  </w:style>
  <w:style w:type="paragraph" w:styleId="Footer">
    <w:name w:val="footer"/>
    <w:basedOn w:val="Normal"/>
    <w:link w:val="FooterChar"/>
    <w:uiPriority w:val="99"/>
    <w:unhideWhenUsed/>
    <w:rsid w:val="00D835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2023-09-04T09:27:00Z</dcterms:created>
  <dcterms:modified xsi:type="dcterms:W3CDTF">2023-09-04T09:30:00Z</dcterms:modified>
</cp:coreProperties>
</file>