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0EDDFA75" w:rsidR="0065354B" w:rsidRPr="0033422B" w:rsidRDefault="00D31AC3" w:rsidP="0033422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3422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D2A2E37" w14:textId="7D655934" w:rsidR="0033422B" w:rsidRPr="0033422B" w:rsidRDefault="0033422B" w:rsidP="0033422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3422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3422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3422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454/UN3.23/MB/HM.01.03/2023</w:t>
      </w:r>
    </w:p>
    <w:p w14:paraId="00000002" w14:textId="77777777" w:rsidR="0065354B" w:rsidRPr="0033422B" w:rsidRDefault="0065354B" w:rsidP="0033422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 xml:space="preserve">Tim PKM-RE UNAIR </w:t>
      </w:r>
      <w:proofErr w:type="spellStart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>Usung</w:t>
      </w:r>
      <w:proofErr w:type="spellEnd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>Ekstrak</w:t>
      </w:r>
      <w:proofErr w:type="spellEnd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>Meniran</w:t>
      </w:r>
      <w:proofErr w:type="spellEnd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>sebagai</w:t>
      </w:r>
      <w:proofErr w:type="spellEnd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 xml:space="preserve"> Anti </w:t>
      </w:r>
      <w:proofErr w:type="spellStart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>Kanker</w:t>
      </w:r>
      <w:proofErr w:type="spellEnd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>Serviks</w:t>
      </w:r>
      <w:proofErr w:type="spellEnd"/>
    </w:p>
    <w:p w14:paraId="00000004" w14:textId="77777777" w:rsidR="0065354B" w:rsidRPr="0033422B" w:rsidRDefault="0065354B" w:rsidP="0033422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56348CE4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>Surabaya, 1</w:t>
      </w:r>
      <w:r w:rsidR="0033422B" w:rsidRPr="0033422B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33422B">
        <w:rPr>
          <w:rFonts w:ascii="Times New Roman" w:eastAsia="Times New Roman" w:hAnsi="Times New Roman" w:cs="Times New Roman"/>
          <w:b/>
          <w:sz w:val="24"/>
          <w:szCs w:val="24"/>
        </w:rPr>
        <w:t xml:space="preserve"> September 2023 - </w:t>
      </w:r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Tim Program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Eksakta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(PKM-RE)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3422B">
        <w:rPr>
          <w:rFonts w:ascii="Times New Roman" w:eastAsia="Times New Roman" w:hAnsi="Times New Roman" w:cs="Times New Roman"/>
          <w:sz w:val="24"/>
          <w:szCs w:val="24"/>
        </w:rPr>
        <w:t>mengusung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proofErr w:type="gram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Mikroemulsi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Reverse Micelle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Phyllanthus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niruri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). Hal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Anti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Serviks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herbal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33422B"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serangkaian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Kemendikbud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680008CB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Fany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Zumratul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Faizah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Tim PKM-RE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keterbaruan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risetnya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formulasi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mikroemulsi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reverse micelle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MSRMM)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aktivitasnya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antikanker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serviks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7610CB61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22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acuan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MSRMM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antikanker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serviks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</w:t>
      </w:r>
      <w:bookmarkStart w:id="0" w:name="_GoBack"/>
      <w:bookmarkEnd w:id="0"/>
      <w:r w:rsidRPr="0033422B">
        <w:rPr>
          <w:rFonts w:ascii="Times New Roman" w:eastAsia="Times New Roman" w:hAnsi="Times New Roman" w:cs="Times New Roman"/>
          <w:sz w:val="24"/>
          <w:szCs w:val="24"/>
        </w:rPr>
        <w:t>apat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rute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intravaginal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3422B">
        <w:rPr>
          <w:rFonts w:ascii="Times New Roman" w:eastAsia="Times New Roman" w:hAnsi="Times New Roman" w:cs="Times New Roman"/>
          <w:sz w:val="24"/>
          <w:szCs w:val="24"/>
        </w:rPr>
        <w:t>Jumat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(1</w:t>
      </w:r>
      <w:r w:rsidR="0033422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/9/2023). </w:t>
      </w:r>
    </w:p>
    <w:p w14:paraId="0000000C" w14:textId="17C25164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in vitro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3422B">
        <w:rPr>
          <w:rFonts w:ascii="Times New Roman" w:eastAsia="Times New Roman" w:hAnsi="Times New Roman" w:cs="Times New Roman"/>
          <w:sz w:val="24"/>
          <w:szCs w:val="24"/>
        </w:rPr>
        <w:t>HeLa  di</w:t>
      </w:r>
      <w:proofErr w:type="gram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in vitro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1DA6D018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22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Mayoritas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di semester 4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33422B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in vitro. Hal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mengesankan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in vitro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yang valid,”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pungkas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Fanny. </w:t>
      </w:r>
    </w:p>
    <w:p w14:paraId="00000010" w14:textId="64033A45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 Fanny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dipresentasikan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PIMNAS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in vivo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pengembagan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herbal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antikanker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serviks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422B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p w14:paraId="063FFED0" w14:textId="77777777" w:rsidR="0033422B" w:rsidRDefault="0033422B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531C784D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22B">
        <w:rPr>
          <w:rFonts w:ascii="Times New Roman" w:eastAsia="Times New Roman" w:hAnsi="Times New Roman" w:cs="Times New Roman"/>
          <w:sz w:val="24"/>
          <w:szCs w:val="24"/>
        </w:rPr>
        <w:t>Caption:</w:t>
      </w:r>
    </w:p>
    <w:p w14:paraId="00000016" w14:textId="4A41976D" w:rsidR="0065354B" w:rsidRPr="0033422B" w:rsidRDefault="00D31AC3" w:rsidP="0033422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Tim PKM-RE UNAIR y</w:t>
      </w:r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Fany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Zumrotul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Faizah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Leivina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Ariani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Sugiharto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 M.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Rofiqi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Azmi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Shavira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Priyantika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Putri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Zavirah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Silalahi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dibimbing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33422B">
        <w:rPr>
          <w:rFonts w:ascii="Times New Roman" w:eastAsia="Times New Roman" w:hAnsi="Times New Roman" w:cs="Times New Roman"/>
          <w:sz w:val="24"/>
          <w:szCs w:val="24"/>
        </w:rPr>
        <w:t xml:space="preserve"> Apt Rr </w:t>
      </w:r>
      <w:proofErr w:type="spellStart"/>
      <w:r w:rsidRPr="0033422B">
        <w:rPr>
          <w:rFonts w:ascii="Times New Roman" w:eastAsia="Times New Roman" w:hAnsi="Times New Roman" w:cs="Times New Roman"/>
          <w:sz w:val="24"/>
          <w:szCs w:val="24"/>
        </w:rPr>
        <w:t>Ret</w:t>
      </w:r>
      <w:r w:rsidR="0033422B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3422B">
        <w:rPr>
          <w:rFonts w:ascii="Times New Roman" w:eastAsia="Times New Roman" w:hAnsi="Times New Roman" w:cs="Times New Roman"/>
          <w:sz w:val="24"/>
          <w:szCs w:val="24"/>
        </w:rPr>
        <w:t>Widyowati</w:t>
      </w:r>
      <w:proofErr w:type="spellEnd"/>
      <w:r w:rsid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3422B">
        <w:rPr>
          <w:rFonts w:ascii="Times New Roman" w:eastAsia="Times New Roman" w:hAnsi="Times New Roman" w:cs="Times New Roman"/>
          <w:sz w:val="24"/>
          <w:szCs w:val="24"/>
        </w:rPr>
        <w:t>SSi</w:t>
      </w:r>
      <w:proofErr w:type="spellEnd"/>
      <w:r w:rsidR="00334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3422B">
        <w:rPr>
          <w:rFonts w:ascii="Times New Roman" w:eastAsia="Times New Roman" w:hAnsi="Times New Roman" w:cs="Times New Roman"/>
          <w:sz w:val="24"/>
          <w:szCs w:val="24"/>
        </w:rPr>
        <w:t>MPharm</w:t>
      </w:r>
      <w:proofErr w:type="spellEnd"/>
      <w:r w:rsidR="0033422B">
        <w:rPr>
          <w:rFonts w:ascii="Times New Roman" w:eastAsia="Times New Roman" w:hAnsi="Times New Roman" w:cs="Times New Roman"/>
          <w:sz w:val="24"/>
          <w:szCs w:val="24"/>
        </w:rPr>
        <w:t xml:space="preserve"> PhD.</w:t>
      </w:r>
    </w:p>
    <w:sectPr w:rsidR="0065354B" w:rsidRPr="0033422B" w:rsidSect="0033422B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2D40A" w14:textId="77777777" w:rsidR="00D31AC3" w:rsidRDefault="00D31AC3" w:rsidP="005174C7">
      <w:pPr>
        <w:spacing w:line="240" w:lineRule="auto"/>
      </w:pPr>
      <w:r>
        <w:separator/>
      </w:r>
    </w:p>
  </w:endnote>
  <w:endnote w:type="continuationSeparator" w:id="0">
    <w:p w14:paraId="6D03F2BA" w14:textId="77777777" w:rsidR="00D31AC3" w:rsidRDefault="00D31AC3" w:rsidP="00517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BF289" w14:textId="77777777" w:rsidR="00D31AC3" w:rsidRDefault="00D31AC3" w:rsidP="005174C7">
      <w:pPr>
        <w:spacing w:line="240" w:lineRule="auto"/>
      </w:pPr>
      <w:r>
        <w:separator/>
      </w:r>
    </w:p>
  </w:footnote>
  <w:footnote w:type="continuationSeparator" w:id="0">
    <w:p w14:paraId="44618829" w14:textId="77777777" w:rsidR="00D31AC3" w:rsidRDefault="00D31AC3" w:rsidP="005174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F6E83" w14:textId="5D597C39" w:rsidR="005174C7" w:rsidRDefault="005174C7">
    <w:pPr>
      <w:pStyle w:val="Header"/>
    </w:pPr>
    <w:r>
      <w:rPr>
        <w:noProof/>
      </w:rPr>
      <w:drawing>
        <wp:inline distT="0" distB="0" distL="0" distR="0" wp14:anchorId="4CFF739E" wp14:editId="4A6FC2DD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54B"/>
    <w:rsid w:val="0033422B"/>
    <w:rsid w:val="005174C7"/>
    <w:rsid w:val="0065354B"/>
    <w:rsid w:val="00D3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1FEBD"/>
  <w15:docId w15:val="{147FD22B-5E77-4C62-AA88-488A5497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174C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4C7"/>
  </w:style>
  <w:style w:type="paragraph" w:styleId="Footer">
    <w:name w:val="footer"/>
    <w:basedOn w:val="Normal"/>
    <w:link w:val="FooterChar"/>
    <w:uiPriority w:val="99"/>
    <w:unhideWhenUsed/>
    <w:rsid w:val="005174C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2023-09-15T07:34:00Z</dcterms:created>
  <dcterms:modified xsi:type="dcterms:W3CDTF">2023-09-15T07:37:00Z</dcterms:modified>
</cp:coreProperties>
</file>