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80" w:rsidRPr="00CC7880" w:rsidRDefault="00CC7880" w:rsidP="00CC78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:rsidR="00CC7880" w:rsidRPr="00CC7880" w:rsidRDefault="00CC7880" w:rsidP="00CC78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CC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C788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490/UN3.23/MB/HM.01.03/2023</w:t>
      </w:r>
    </w:p>
    <w:p w:rsidR="00CC7880" w:rsidRDefault="00CC7880" w:rsidP="00CC7880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FKH UNAIR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Temukan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PMK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Tanaman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Air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Inovasi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FKH UNAIR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Ungkap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Potensi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PMK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Temukan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PMK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Air,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UNAIR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Raih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Pendanaan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PKM</w:t>
      </w:r>
    </w:p>
    <w:p w:rsidR="00CC7880" w:rsidRPr="00CC7880" w:rsidRDefault="00CC7880" w:rsidP="00CC7880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</w:p>
    <w:p w:rsidR="005A1D35" w:rsidRPr="00CC7880" w:rsidRDefault="00CC7880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C7880">
        <w:rPr>
          <w:rFonts w:ascii="Times New Roman" w:hAnsi="Times New Roman" w:cs="Times New Roman"/>
          <w:b/>
          <w:sz w:val="24"/>
          <w:szCs w:val="24"/>
        </w:rPr>
        <w:t xml:space="preserve">Surabaya, 2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Oktober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33259" w:rsidRPr="00CC788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Kuku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PMK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menjangkit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indust</w:t>
      </w:r>
      <w:r w:rsidR="00E33259" w:rsidRPr="00CC788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259" w:rsidRPr="00CC788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E33259" w:rsidRPr="00CC7880">
        <w:rPr>
          <w:rFonts w:ascii="Times New Roman" w:hAnsi="Times New Roman" w:cs="Times New Roman"/>
          <w:sz w:val="24"/>
          <w:szCs w:val="24"/>
        </w:rPr>
        <w:t xml:space="preserve"> air. 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PMK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bul</w:t>
      </w:r>
      <w:r w:rsidRPr="00CC788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lima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proofErr w:type="spellStart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Fakultas</w:t>
        </w:r>
        <w:proofErr w:type="spellEnd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Kedokteran</w:t>
        </w:r>
        <w:proofErr w:type="spellEnd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Hewan</w:t>
        </w:r>
        <w:proofErr w:type="spellEnd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(FKH) </w:t>
        </w:r>
      </w:hyperlink>
      <w:hyperlink r:id="rId7">
        <w:proofErr w:type="spellStart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Universitas</w:t>
        </w:r>
        <w:proofErr w:type="spellEnd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Airlangga</w:t>
        </w:r>
        <w:proofErr w:type="spellEnd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(UNAIR)</w:t>
        </w:r>
      </w:hyperlink>
      <w:bookmarkStart w:id="0" w:name="_GoBack"/>
      <w:bookmarkEnd w:id="0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PMK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</w:t>
      </w:r>
      <w:r w:rsidRPr="00CC7880">
        <w:rPr>
          <w:rFonts w:ascii="Times New Roman" w:hAnsi="Times New Roman" w:cs="Times New Roman"/>
          <w:sz w:val="24"/>
          <w:szCs w:val="24"/>
        </w:rPr>
        <w:t>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Prajna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Pramita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Almas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Izzah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Ferdika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Wardana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Arifah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Adhwa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Firanda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Helaria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Krisna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proofErr w:type="spellStart"/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Kemdikburiste</w:t>
        </w:r>
        <w:r w:rsidRPr="00CC788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  <w:proofErr w:type="spellEnd"/>
      </w:hyperlink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(PKM)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Eksakta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(RE)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C788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FKH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viral.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PMK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Tanaman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Air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</w:t>
      </w:r>
      <w:r w:rsidRPr="00CC7880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bioavailabilitas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r w:rsidRPr="00CC7880">
        <w:rPr>
          <w:rFonts w:ascii="Times New Roman" w:hAnsi="Times New Roman" w:cs="Times New Roman"/>
          <w:sz w:val="24"/>
          <w:szCs w:val="24"/>
        </w:rPr>
        <w:t xml:space="preserve">antivirus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PMK.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C788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gulma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kangkung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diklaim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antivirus.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paparnya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880" w:rsidRDefault="00CC7880" w:rsidP="00CC7880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D35" w:rsidRPr="00CC7880" w:rsidRDefault="00E33259" w:rsidP="00CC7880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lastRenderedPageBreak/>
        <w:t>Alami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Hambatan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C7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perna</w:t>
      </w:r>
      <w:r w:rsidRPr="00CC788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kecermatan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>.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b/>
          <w:sz w:val="24"/>
          <w:szCs w:val="24"/>
        </w:rPr>
      </w:pPr>
      <w:r w:rsidRPr="00CC7880">
        <w:rPr>
          <w:rFonts w:ascii="Times New Roman" w:hAnsi="Times New Roman" w:cs="Times New Roman"/>
          <w:sz w:val="24"/>
          <w:szCs w:val="24"/>
        </w:rPr>
        <w:t xml:space="preserve">“Kami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peneliti-peneliti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di lab (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Red)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menga</w:t>
      </w:r>
      <w:r w:rsidRPr="00CC788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lewati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Eduardus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Bimo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sebutnya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antivirus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mengeksplor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antivirus.</w:t>
      </w:r>
    </w:p>
    <w:p w:rsidR="005A1D35" w:rsidRPr="00CC7880" w:rsidRDefault="00E33259" w:rsidP="00CC7880">
      <w:pPr>
        <w:spacing w:before="160" w:after="160"/>
        <w:rPr>
          <w:rFonts w:ascii="Times New Roman" w:hAnsi="Times New Roman" w:cs="Times New Roman"/>
          <w:sz w:val="24"/>
          <w:szCs w:val="24"/>
        </w:rPr>
      </w:pPr>
      <w:r w:rsidRPr="00CC788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kami di Program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berkiprah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di PKM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taun-taun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. Dan yang paling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mengharumkan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UNAIR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medali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em</w:t>
      </w:r>
      <w:r w:rsidRPr="00CC788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 xml:space="preserve"> PIMNAS 2023,” </w:t>
      </w:r>
      <w:proofErr w:type="spellStart"/>
      <w:r w:rsidRPr="00CC7880">
        <w:rPr>
          <w:rFonts w:ascii="Times New Roman" w:hAnsi="Times New Roman" w:cs="Times New Roman"/>
          <w:sz w:val="24"/>
          <w:szCs w:val="24"/>
        </w:rPr>
        <w:t>tukasnya</w:t>
      </w:r>
      <w:proofErr w:type="spellEnd"/>
      <w:r w:rsidRPr="00CC7880">
        <w:rPr>
          <w:rFonts w:ascii="Times New Roman" w:hAnsi="Times New Roman" w:cs="Times New Roman"/>
          <w:sz w:val="24"/>
          <w:szCs w:val="24"/>
        </w:rPr>
        <w:t>. (*)</w:t>
      </w:r>
    </w:p>
    <w:sectPr w:rsidR="005A1D35" w:rsidRPr="00CC788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59" w:rsidRDefault="00E33259" w:rsidP="00CC7880">
      <w:pPr>
        <w:spacing w:line="240" w:lineRule="auto"/>
      </w:pPr>
      <w:r>
        <w:separator/>
      </w:r>
    </w:p>
  </w:endnote>
  <w:endnote w:type="continuationSeparator" w:id="0">
    <w:p w:rsidR="00E33259" w:rsidRDefault="00E33259" w:rsidP="00CC7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59" w:rsidRDefault="00E33259" w:rsidP="00CC7880">
      <w:pPr>
        <w:spacing w:line="240" w:lineRule="auto"/>
      </w:pPr>
      <w:r>
        <w:separator/>
      </w:r>
    </w:p>
  </w:footnote>
  <w:footnote w:type="continuationSeparator" w:id="0">
    <w:p w:rsidR="00E33259" w:rsidRDefault="00E33259" w:rsidP="00CC7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80" w:rsidRDefault="00CC7880">
    <w:pPr>
      <w:pStyle w:val="Header"/>
    </w:pPr>
    <w:r>
      <w:rPr>
        <w:noProof/>
      </w:rPr>
      <w:drawing>
        <wp:inline distT="0" distB="0" distL="0" distR="0">
          <wp:extent cx="5733415" cy="120904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35"/>
    <w:rsid w:val="005A1D35"/>
    <w:rsid w:val="00CC7880"/>
    <w:rsid w:val="00E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37C32"/>
  <w15:docId w15:val="{74691DED-99A8-470E-A057-A039834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C78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80"/>
  </w:style>
  <w:style w:type="paragraph" w:styleId="Footer">
    <w:name w:val="footer"/>
    <w:basedOn w:val="Normal"/>
    <w:link w:val="FooterChar"/>
    <w:uiPriority w:val="99"/>
    <w:unhideWhenUsed/>
    <w:rsid w:val="00CC78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mdikbud.go.i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air.ac.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kh.unair.ac.i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2023-10-02T09:43:00Z</dcterms:created>
  <dcterms:modified xsi:type="dcterms:W3CDTF">2023-10-02T09:46:00Z</dcterms:modified>
</cp:coreProperties>
</file>