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4A8B0E84" w:rsidR="007D14C5" w:rsidRPr="00FA5325" w:rsidRDefault="00A94134" w:rsidP="00FA5325">
      <w:pPr>
        <w:spacing w:after="0" w:line="276" w:lineRule="auto"/>
        <w:ind w:firstLine="0"/>
        <w:jc w:val="center"/>
        <w:rPr>
          <w:b/>
          <w:color w:val="000000" w:themeColor="text1"/>
        </w:rPr>
      </w:pPr>
      <w:r w:rsidRPr="00FA5325">
        <w:rPr>
          <w:b/>
          <w:color w:val="000000" w:themeColor="text1"/>
        </w:rPr>
        <w:t>SIARA PERS</w:t>
      </w:r>
    </w:p>
    <w:p w14:paraId="53B8AB0E" w14:textId="34AEC7F2" w:rsidR="00FA5325" w:rsidRPr="00FA5325" w:rsidRDefault="00FA5325" w:rsidP="00FA5325">
      <w:pPr>
        <w:spacing w:after="0" w:line="276" w:lineRule="auto"/>
        <w:ind w:firstLine="0"/>
        <w:jc w:val="center"/>
        <w:rPr>
          <w:b/>
          <w:color w:val="000000" w:themeColor="text1"/>
          <w:lang w:val="en-ID"/>
        </w:rPr>
      </w:pPr>
      <w:proofErr w:type="spellStart"/>
      <w:r w:rsidRPr="00FA5325">
        <w:rPr>
          <w:b/>
          <w:color w:val="000000" w:themeColor="text1"/>
          <w:lang w:val="en-ID"/>
        </w:rPr>
        <w:t>Nomor</w:t>
      </w:r>
      <w:proofErr w:type="spellEnd"/>
      <w:r w:rsidRPr="00FA5325">
        <w:rPr>
          <w:b/>
          <w:color w:val="000000" w:themeColor="text1"/>
          <w:lang w:val="en-ID"/>
        </w:rPr>
        <w:t xml:space="preserve">: </w:t>
      </w:r>
      <w:r w:rsidRPr="00FA5325">
        <w:rPr>
          <w:b/>
          <w:color w:val="000000" w:themeColor="text1"/>
          <w:shd w:val="clear" w:color="auto" w:fill="FFFFFF"/>
        </w:rPr>
        <w:t>526/UN3.23/MB/HM.01.03/2023</w:t>
      </w:r>
    </w:p>
    <w:p w14:paraId="588B7200" w14:textId="77777777" w:rsidR="00FA5325" w:rsidRPr="00FA5325" w:rsidRDefault="00FA5325" w:rsidP="00FA5325">
      <w:pPr>
        <w:spacing w:before="160" w:line="276" w:lineRule="auto"/>
        <w:ind w:firstLine="0"/>
        <w:rPr>
          <w:b/>
          <w:lang w:val="en-ID"/>
        </w:rPr>
      </w:pPr>
    </w:p>
    <w:p w14:paraId="00000002" w14:textId="77777777" w:rsidR="007D14C5" w:rsidRPr="00FA5325" w:rsidRDefault="00A94134" w:rsidP="00FA5325">
      <w:pPr>
        <w:spacing w:before="160" w:line="276" w:lineRule="auto"/>
        <w:ind w:firstLine="0"/>
        <w:rPr>
          <w:b/>
        </w:rPr>
      </w:pPr>
      <w:r w:rsidRPr="00FA5325">
        <w:rPr>
          <w:b/>
        </w:rPr>
        <w:t>Tim Riset UNAIR Gali Penyebab Tingginya Perceraian di Banyuwangi</w:t>
      </w:r>
    </w:p>
    <w:p w14:paraId="01E80C0B" w14:textId="77777777" w:rsidR="00FA5325" w:rsidRDefault="00FA5325" w:rsidP="00FA5325">
      <w:pPr>
        <w:spacing w:before="160" w:line="276" w:lineRule="auto"/>
        <w:ind w:firstLine="0"/>
        <w:rPr>
          <w:b/>
        </w:rPr>
      </w:pPr>
    </w:p>
    <w:p w14:paraId="00000003" w14:textId="26756D1F" w:rsidR="007D14C5" w:rsidRPr="00FA5325" w:rsidRDefault="00A94134" w:rsidP="00FA5325">
      <w:pPr>
        <w:spacing w:before="160" w:line="276" w:lineRule="auto"/>
        <w:ind w:firstLine="0"/>
      </w:pPr>
      <w:r w:rsidRPr="00FA5325">
        <w:rPr>
          <w:b/>
        </w:rPr>
        <w:t>Surabaya, 2</w:t>
      </w:r>
      <w:r w:rsidR="00FA5325" w:rsidRPr="00FA5325">
        <w:rPr>
          <w:b/>
          <w:lang w:val="en-ID"/>
        </w:rPr>
        <w:t>3</w:t>
      </w:r>
      <w:r w:rsidRPr="00FA5325">
        <w:rPr>
          <w:b/>
        </w:rPr>
        <w:t xml:space="preserve"> Oktober 2023 </w:t>
      </w:r>
      <w:r w:rsidRPr="00FA5325">
        <w:t xml:space="preserve">– Tim riset asal </w:t>
      </w:r>
      <w:r w:rsidRPr="00FA5325">
        <w:fldChar w:fldCharType="begin"/>
      </w:r>
      <w:r w:rsidRPr="00FA5325">
        <w:instrText xml:space="preserve"> HYPERLINK "http://unair.ac.id" \h </w:instrText>
      </w:r>
      <w:r w:rsidRPr="00FA5325">
        <w:fldChar w:fldCharType="separate"/>
      </w:r>
      <w:r w:rsidRPr="00FA5325">
        <w:rPr>
          <w:color w:val="0563C1"/>
          <w:u w:val="single"/>
        </w:rPr>
        <w:t>Universitas Airlangga</w:t>
      </w:r>
      <w:r w:rsidRPr="00FA5325">
        <w:rPr>
          <w:color w:val="0563C1"/>
          <w:u w:val="single"/>
        </w:rPr>
        <w:fldChar w:fldCharType="end"/>
      </w:r>
      <w:r w:rsidRPr="00FA5325">
        <w:t xml:space="preserve"> (UNAIR) baru saja menggelar penelitian di Kabupaten Banyuwangi. Kelompok yang tergabung dalam Program Kreativitas Mahasiswa (PKM) tersebut berusaha menggali penyebab tingginya perceraian di wilayah </w:t>
      </w:r>
      <w:r w:rsidRPr="00FA5325">
        <w:rPr>
          <w:i/>
        </w:rPr>
        <w:t>Sunrise of Java</w:t>
      </w:r>
      <w:r w:rsidRPr="00FA5325">
        <w:t xml:space="preserve"> itu.</w:t>
      </w:r>
    </w:p>
    <w:p w14:paraId="00000004" w14:textId="77777777" w:rsidR="007D14C5" w:rsidRPr="00FA5325" w:rsidRDefault="00A94134" w:rsidP="00FA5325">
      <w:pPr>
        <w:spacing w:before="160" w:line="276" w:lineRule="auto"/>
        <w:ind w:firstLine="0"/>
        <w:rPr>
          <w:color w:val="1F1F1F"/>
          <w:highlight w:val="white"/>
        </w:rPr>
      </w:pPr>
      <w:r w:rsidRPr="00FA5325">
        <w:rPr>
          <w:color w:val="1F1F1F"/>
          <w:highlight w:val="white"/>
        </w:rPr>
        <w:t xml:space="preserve">Ketua Tim sekaligus Mahasiswa </w:t>
      </w:r>
      <w:r w:rsidRPr="00FA5325">
        <w:fldChar w:fldCharType="begin"/>
      </w:r>
      <w:r w:rsidRPr="00FA5325">
        <w:instrText xml:space="preserve"> HYP</w:instrText>
      </w:r>
      <w:r w:rsidRPr="00FA5325">
        <w:instrText xml:space="preserve">ERLINK "https://sikia.unair.ac.id/" \h </w:instrText>
      </w:r>
      <w:r w:rsidRPr="00FA5325">
        <w:fldChar w:fldCharType="separate"/>
      </w:r>
      <w:r w:rsidRPr="00FA5325">
        <w:rPr>
          <w:color w:val="1155CC"/>
          <w:highlight w:val="white"/>
          <w:u w:val="single"/>
        </w:rPr>
        <w:t>Fakultas Ilmu Kesehatan dan Ilmu Alam</w:t>
      </w:r>
      <w:r w:rsidRPr="00FA5325">
        <w:rPr>
          <w:color w:val="1155CC"/>
          <w:highlight w:val="white"/>
          <w:u w:val="single"/>
        </w:rPr>
        <w:fldChar w:fldCharType="end"/>
      </w:r>
      <w:r w:rsidRPr="00FA5325">
        <w:rPr>
          <w:color w:val="1F1F1F"/>
          <w:highlight w:val="white"/>
        </w:rPr>
        <w:t xml:space="preserve"> (SIKIA) Firrial Eksa Maulidania Putri telah membenarkan hal itu. Ia mengatakan jika tingginya angka perceraian yang merata di wilayah perdesaan dan perkotaan Banyuwangi melatarbe</w:t>
      </w:r>
      <w:r w:rsidRPr="00FA5325">
        <w:rPr>
          <w:color w:val="1F1F1F"/>
          <w:highlight w:val="white"/>
        </w:rPr>
        <w:t>lakanginya untuk melaksanakan riset tersebut.</w:t>
      </w:r>
    </w:p>
    <w:p w14:paraId="00000005" w14:textId="5BF477F3" w:rsidR="007D14C5" w:rsidRPr="00FA5325" w:rsidRDefault="00A94134" w:rsidP="00FA5325">
      <w:pPr>
        <w:spacing w:before="160" w:line="276" w:lineRule="auto"/>
        <w:ind w:firstLine="0"/>
        <w:rPr>
          <w:color w:val="1F1F1F"/>
          <w:highlight w:val="white"/>
        </w:rPr>
      </w:pPr>
      <w:r w:rsidRPr="00FA5325">
        <w:rPr>
          <w:color w:val="1F1F1F"/>
          <w:highlight w:val="white"/>
        </w:rPr>
        <w:t xml:space="preserve">“Kami ingin melihat apakah terdapat konstruksi sosial masyarakat yang berbeda antara kedua wilayah tersebut karena memiliki angka perceraian yang tinggi,” terang Firrial kepada tim redaksi pada </w:t>
      </w:r>
      <w:proofErr w:type="spellStart"/>
      <w:r w:rsidR="00F9690C">
        <w:rPr>
          <w:color w:val="1F1F1F"/>
          <w:highlight w:val="white"/>
          <w:lang w:val="en-ID"/>
        </w:rPr>
        <w:t>Senin</w:t>
      </w:r>
      <w:proofErr w:type="spellEnd"/>
      <w:r w:rsidRPr="00FA5325">
        <w:rPr>
          <w:color w:val="1F1F1F"/>
          <w:highlight w:val="white"/>
        </w:rPr>
        <w:t xml:space="preserve"> (</w:t>
      </w:r>
      <w:r w:rsidR="00F9690C">
        <w:rPr>
          <w:color w:val="1F1F1F"/>
          <w:highlight w:val="white"/>
          <w:lang w:val="en-ID"/>
        </w:rPr>
        <w:t>23</w:t>
      </w:r>
      <w:r w:rsidRPr="00FA5325">
        <w:rPr>
          <w:color w:val="1F1F1F"/>
          <w:highlight w:val="white"/>
        </w:rPr>
        <w:t>/10/202</w:t>
      </w:r>
      <w:r w:rsidRPr="00FA5325">
        <w:rPr>
          <w:color w:val="1F1F1F"/>
          <w:highlight w:val="white"/>
        </w:rPr>
        <w:t>3).</w:t>
      </w:r>
    </w:p>
    <w:p w14:paraId="00000006" w14:textId="77777777" w:rsidR="007D14C5" w:rsidRPr="00FA5325" w:rsidRDefault="00A94134" w:rsidP="00FA5325">
      <w:pPr>
        <w:spacing w:before="160" w:line="276" w:lineRule="auto"/>
        <w:ind w:firstLine="0"/>
        <w:rPr>
          <w:color w:val="1F1F1F"/>
          <w:highlight w:val="white"/>
        </w:rPr>
      </w:pPr>
      <w:r w:rsidRPr="00FA5325">
        <w:rPr>
          <w:color w:val="1F1F1F"/>
          <w:highlight w:val="white"/>
        </w:rPr>
        <w:t>Dalam riset itu, Firrial menerangkan jika timnya mengambil dua wilayah yang menjadi sampel penelitian. Wilayah pertama ialah Kecamatan Genteng sebagai representasi perkotaan dan yang kedua adalah Kecamatan Muncar sebagai representasi perdesaan.</w:t>
      </w:r>
    </w:p>
    <w:p w14:paraId="00000007" w14:textId="77777777" w:rsidR="007D14C5" w:rsidRPr="00FA5325" w:rsidRDefault="00A94134" w:rsidP="00FA5325">
      <w:pPr>
        <w:spacing w:before="160" w:line="276" w:lineRule="auto"/>
        <w:ind w:firstLine="0"/>
        <w:rPr>
          <w:b/>
          <w:color w:val="1F1F1F"/>
          <w:highlight w:val="white"/>
        </w:rPr>
      </w:pPr>
      <w:r w:rsidRPr="00FA5325">
        <w:rPr>
          <w:b/>
          <w:color w:val="1F1F1F"/>
          <w:highlight w:val="white"/>
        </w:rPr>
        <w:t>Hasil R</w:t>
      </w:r>
      <w:r w:rsidRPr="00FA5325">
        <w:rPr>
          <w:b/>
          <w:color w:val="1F1F1F"/>
          <w:highlight w:val="white"/>
        </w:rPr>
        <w:t xml:space="preserve">iset </w:t>
      </w:r>
    </w:p>
    <w:p w14:paraId="00000008" w14:textId="77777777" w:rsidR="007D14C5" w:rsidRPr="00FA5325" w:rsidRDefault="00A94134" w:rsidP="00FA5325">
      <w:pPr>
        <w:spacing w:before="160" w:line="276" w:lineRule="auto"/>
        <w:ind w:firstLine="0"/>
        <w:rPr>
          <w:color w:val="1F1F1F"/>
          <w:highlight w:val="white"/>
        </w:rPr>
      </w:pPr>
      <w:r w:rsidRPr="00FA5325">
        <w:rPr>
          <w:color w:val="1F1F1F"/>
          <w:highlight w:val="white"/>
        </w:rPr>
        <w:t>Menurut Firrial, riset tentang konstruksi sosial masyarakat perdesaan dengan perkotaan terkait perceraian masih belum ada. Akhirnya, di bawah bimbingan Syifa’ul Lailiyah SKM MKes tim tersebut melakukan penelitian dasar itu dengan mengkhususkannya pad</w:t>
      </w:r>
      <w:r w:rsidRPr="00FA5325">
        <w:rPr>
          <w:color w:val="1F1F1F"/>
          <w:highlight w:val="white"/>
        </w:rPr>
        <w:t>a Kabupaten Banyuwangi.</w:t>
      </w:r>
    </w:p>
    <w:p w14:paraId="00000009" w14:textId="77777777" w:rsidR="007D14C5" w:rsidRPr="00FA5325" w:rsidRDefault="00A94134" w:rsidP="00FA5325">
      <w:pPr>
        <w:spacing w:before="160" w:line="276" w:lineRule="auto"/>
        <w:ind w:firstLine="0"/>
        <w:rPr>
          <w:color w:val="1F1F1F"/>
          <w:highlight w:val="white"/>
        </w:rPr>
      </w:pPr>
      <w:r w:rsidRPr="00FA5325">
        <w:rPr>
          <w:color w:val="1F1F1F"/>
          <w:highlight w:val="white"/>
        </w:rPr>
        <w:t>Firrial bersama anggota timnya, yakni Ghani Armando, Dimas Ahmad Nurullah Subekti, dan Mohamad Devan Tri Oktavadhan selanjutnya melakukan riset lapangan. Hasilnya, tim tersebut menemukan perbedaan konstruksi sosial masyarakat perdes</w:t>
      </w:r>
      <w:r w:rsidRPr="00FA5325">
        <w:rPr>
          <w:color w:val="1F1F1F"/>
          <w:highlight w:val="white"/>
        </w:rPr>
        <w:t>aan dan perkotaan Banyuwangi mengenai keluarga berencana terhadap perceraian.</w:t>
      </w:r>
    </w:p>
    <w:p w14:paraId="0000000A" w14:textId="77777777" w:rsidR="007D14C5" w:rsidRPr="00FA5325" w:rsidRDefault="00A94134" w:rsidP="00FA5325">
      <w:pPr>
        <w:spacing w:before="160" w:line="276" w:lineRule="auto"/>
        <w:ind w:firstLine="0"/>
        <w:rPr>
          <w:color w:val="1F1F1F"/>
          <w:highlight w:val="white"/>
        </w:rPr>
      </w:pPr>
      <w:r w:rsidRPr="00FA5325">
        <w:rPr>
          <w:color w:val="1F1F1F"/>
          <w:highlight w:val="white"/>
        </w:rPr>
        <w:t>“Di mana stigma masyarakat perdesaan mengenai perceraian cenderung karena adanya praktik patriarki dan pernikahan sebagai fungsi reproduksi. Pada wilayah perkotaan stigma percera</w:t>
      </w:r>
      <w:r w:rsidRPr="00FA5325">
        <w:rPr>
          <w:color w:val="1F1F1F"/>
          <w:highlight w:val="white"/>
        </w:rPr>
        <w:t>ian erat kaitannya dengan masalah finansial,” ungkap Firrial.</w:t>
      </w:r>
    </w:p>
    <w:p w14:paraId="6F531014" w14:textId="77777777" w:rsidR="007353E8" w:rsidRDefault="007353E8" w:rsidP="00FA5325">
      <w:pPr>
        <w:spacing w:before="160" w:line="276" w:lineRule="auto"/>
        <w:ind w:firstLine="0"/>
        <w:rPr>
          <w:b/>
          <w:color w:val="1F1F1F"/>
          <w:highlight w:val="white"/>
        </w:rPr>
      </w:pPr>
    </w:p>
    <w:p w14:paraId="7AE9DF19" w14:textId="77777777" w:rsidR="007353E8" w:rsidRDefault="007353E8" w:rsidP="00FA5325">
      <w:pPr>
        <w:spacing w:before="160" w:line="276" w:lineRule="auto"/>
        <w:ind w:firstLine="0"/>
        <w:rPr>
          <w:b/>
          <w:color w:val="1F1F1F"/>
          <w:highlight w:val="white"/>
        </w:rPr>
      </w:pPr>
    </w:p>
    <w:p w14:paraId="0000000B" w14:textId="609CD024" w:rsidR="007D14C5" w:rsidRPr="00FA5325" w:rsidRDefault="00A94134" w:rsidP="00FA5325">
      <w:pPr>
        <w:spacing w:before="160" w:line="276" w:lineRule="auto"/>
        <w:ind w:firstLine="0"/>
        <w:rPr>
          <w:b/>
          <w:color w:val="1F1F1F"/>
          <w:highlight w:val="white"/>
        </w:rPr>
      </w:pPr>
      <w:bookmarkStart w:id="0" w:name="_GoBack"/>
      <w:bookmarkEnd w:id="0"/>
      <w:r w:rsidRPr="00FA5325">
        <w:rPr>
          <w:b/>
          <w:color w:val="1F1F1F"/>
          <w:highlight w:val="white"/>
        </w:rPr>
        <w:lastRenderedPageBreak/>
        <w:t>Rencana Lanjutan</w:t>
      </w:r>
    </w:p>
    <w:p w14:paraId="0000000C" w14:textId="77777777" w:rsidR="007D14C5" w:rsidRPr="00FA5325" w:rsidRDefault="00A94134" w:rsidP="00FA5325">
      <w:pPr>
        <w:spacing w:before="160" w:line="276" w:lineRule="auto"/>
        <w:ind w:firstLine="0"/>
        <w:rPr>
          <w:color w:val="1F1F1F"/>
          <w:highlight w:val="white"/>
        </w:rPr>
      </w:pPr>
      <w:r w:rsidRPr="00FA5325">
        <w:rPr>
          <w:color w:val="1F1F1F"/>
          <w:highlight w:val="white"/>
        </w:rPr>
        <w:t xml:space="preserve">Dari risetnya, satu luaran yang mereka bangun dan dapat berdampak positif bagi masyarakat adalah </w:t>
      </w:r>
      <w:r w:rsidRPr="00FA5325">
        <w:rPr>
          <w:i/>
          <w:color w:val="1F1F1F"/>
          <w:highlight w:val="white"/>
        </w:rPr>
        <w:t xml:space="preserve">policy brief </w:t>
      </w:r>
      <w:r w:rsidRPr="00FA5325">
        <w:rPr>
          <w:color w:val="1F1F1F"/>
          <w:highlight w:val="white"/>
        </w:rPr>
        <w:t>atau ringkasan kebijakan. Meskipun masyarakat tidak langsung merasa</w:t>
      </w:r>
      <w:r w:rsidRPr="00FA5325">
        <w:rPr>
          <w:color w:val="1F1F1F"/>
          <w:highlight w:val="white"/>
        </w:rPr>
        <w:t>kannya, ringkasan tersebut dapat menjadi pertimbangan bagi pemangku kebijakan dalam mengambil tindakan penyelesaian permasalahan.</w:t>
      </w:r>
    </w:p>
    <w:p w14:paraId="0000000D" w14:textId="77777777" w:rsidR="007D14C5" w:rsidRPr="00FA5325" w:rsidRDefault="00A94134" w:rsidP="00FA5325">
      <w:pPr>
        <w:spacing w:before="160" w:line="276" w:lineRule="auto"/>
        <w:ind w:firstLine="0"/>
        <w:rPr>
          <w:color w:val="1F1F1F"/>
          <w:highlight w:val="white"/>
        </w:rPr>
      </w:pPr>
      <w:r w:rsidRPr="00FA5325">
        <w:rPr>
          <w:color w:val="1F1F1F"/>
          <w:highlight w:val="white"/>
        </w:rPr>
        <w:t xml:space="preserve">“Secara tidak langsung, luaran tambahan berupa </w:t>
      </w:r>
      <w:r w:rsidRPr="00FA5325">
        <w:rPr>
          <w:i/>
          <w:color w:val="1F1F1F"/>
          <w:highlight w:val="white"/>
        </w:rPr>
        <w:t>policy brief</w:t>
      </w:r>
      <w:r w:rsidRPr="00FA5325">
        <w:rPr>
          <w:color w:val="1F1F1F"/>
          <w:highlight w:val="white"/>
        </w:rPr>
        <w:t xml:space="preserve"> akan memberikan pandangan baru mengenai perceraian. Menerapkan </w:t>
      </w:r>
      <w:r w:rsidRPr="00FA5325">
        <w:rPr>
          <w:i/>
          <w:color w:val="1F1F1F"/>
          <w:highlight w:val="white"/>
        </w:rPr>
        <w:t>pol</w:t>
      </w:r>
      <w:r w:rsidRPr="00FA5325">
        <w:rPr>
          <w:i/>
          <w:color w:val="1F1F1F"/>
          <w:highlight w:val="white"/>
        </w:rPr>
        <w:t>icy brief</w:t>
      </w:r>
      <w:r w:rsidRPr="00FA5325">
        <w:rPr>
          <w:color w:val="1F1F1F"/>
          <w:highlight w:val="white"/>
        </w:rPr>
        <w:t xml:space="preserve"> berpotensi menekan angka kasus perceraian serta dapat meningkatkan kesejahteraan dan ketahanan keluarga,” lanjut Firrial.</w:t>
      </w:r>
    </w:p>
    <w:p w14:paraId="0000000E" w14:textId="77777777" w:rsidR="007D14C5" w:rsidRPr="00FA5325" w:rsidRDefault="00A94134" w:rsidP="00FA5325">
      <w:pPr>
        <w:spacing w:before="160" w:line="276" w:lineRule="auto"/>
        <w:ind w:firstLine="0"/>
        <w:rPr>
          <w:color w:val="1F1F1F"/>
          <w:highlight w:val="white"/>
        </w:rPr>
      </w:pPr>
      <w:r w:rsidRPr="00FA5325">
        <w:rPr>
          <w:color w:val="1F1F1F"/>
          <w:highlight w:val="white"/>
        </w:rPr>
        <w:t>Saat ini, hasil penelitian yang mereka kerjakan telah mereka unggah dalam media jurnal ilmiah. Mereka juga telah menyerahkan</w:t>
      </w:r>
      <w:r w:rsidRPr="00FA5325">
        <w:rPr>
          <w:color w:val="1F1F1F"/>
          <w:highlight w:val="white"/>
        </w:rPr>
        <w:t xml:space="preserve"> ringkasan itu pada Kantor Urusan Agama Kecamatan Genteng dan Muncar dan berlanjut pada pihak-pihak lainnya.</w:t>
      </w:r>
    </w:p>
    <w:p w14:paraId="0000000F" w14:textId="77777777" w:rsidR="007D14C5" w:rsidRPr="00FA5325" w:rsidRDefault="00A94134" w:rsidP="00FA5325">
      <w:pPr>
        <w:spacing w:before="160" w:line="276" w:lineRule="auto"/>
        <w:ind w:firstLine="0"/>
        <w:rPr>
          <w:color w:val="1F1F1F"/>
          <w:highlight w:val="white"/>
        </w:rPr>
      </w:pPr>
      <w:r w:rsidRPr="00FA5325">
        <w:rPr>
          <w:color w:val="1F1F1F"/>
          <w:highlight w:val="white"/>
        </w:rPr>
        <w:t xml:space="preserve">“Untuk saat ini kami telah </w:t>
      </w:r>
      <w:r w:rsidRPr="00FA5325">
        <w:rPr>
          <w:i/>
          <w:color w:val="1F1F1F"/>
          <w:highlight w:val="white"/>
        </w:rPr>
        <w:t>submit</w:t>
      </w:r>
      <w:r w:rsidRPr="00FA5325">
        <w:rPr>
          <w:color w:val="1F1F1F"/>
          <w:highlight w:val="white"/>
        </w:rPr>
        <w:t xml:space="preserve"> artikel ilmiah di National Public Health Journal yang terindeks SINTA 1. Kami juga telah menyerahkan policy brief</w:t>
      </w:r>
      <w:r w:rsidRPr="00FA5325">
        <w:rPr>
          <w:color w:val="1F1F1F"/>
          <w:highlight w:val="white"/>
        </w:rPr>
        <w:t xml:space="preserve"> kepada pihak KUA Muncar dan Genteng,” kata Firrial</w:t>
      </w:r>
    </w:p>
    <w:p w14:paraId="00000010" w14:textId="77777777" w:rsidR="007D14C5" w:rsidRPr="00FA5325" w:rsidRDefault="00A94134" w:rsidP="00FA5325">
      <w:pPr>
        <w:spacing w:before="160" w:line="276" w:lineRule="auto"/>
        <w:ind w:firstLine="0"/>
        <w:rPr>
          <w:color w:val="1F1F1F"/>
          <w:highlight w:val="white"/>
        </w:rPr>
      </w:pPr>
      <w:r w:rsidRPr="00FA5325">
        <w:rPr>
          <w:color w:val="1F1F1F"/>
          <w:highlight w:val="white"/>
        </w:rPr>
        <w:t xml:space="preserve">“Untuk rencana tindak lanjut,” sambungnya, “kami akan menyerahkan </w:t>
      </w:r>
      <w:r w:rsidRPr="00FA5325">
        <w:rPr>
          <w:i/>
          <w:color w:val="1F1F1F"/>
          <w:highlight w:val="white"/>
        </w:rPr>
        <w:t>policy brief</w:t>
      </w:r>
      <w:r w:rsidRPr="00FA5325">
        <w:rPr>
          <w:color w:val="1F1F1F"/>
          <w:highlight w:val="white"/>
        </w:rPr>
        <w:t xml:space="preserve"> kepada pihak PA (Pengadilan Agama, Red) Banyuwangi dan Dinas Sosial PP (Pemberdayaan Perempuan, Red), dan KB (Keluarga Berenc</w:t>
      </w:r>
      <w:r w:rsidRPr="00FA5325">
        <w:rPr>
          <w:color w:val="1F1F1F"/>
          <w:highlight w:val="white"/>
        </w:rPr>
        <w:t>ana, Red) Banyuwangi dan menyelesaikan laporan akhir,” pungkas Firrial. (*)</w:t>
      </w:r>
    </w:p>
    <w:p w14:paraId="00000011" w14:textId="77777777" w:rsidR="007D14C5" w:rsidRPr="00FA5325" w:rsidRDefault="007D14C5" w:rsidP="00FA5325">
      <w:pPr>
        <w:spacing w:before="160" w:line="276" w:lineRule="auto"/>
        <w:ind w:firstLine="0"/>
        <w:rPr>
          <w:color w:val="1F1F1F"/>
          <w:highlight w:val="white"/>
        </w:rPr>
      </w:pPr>
    </w:p>
    <w:p w14:paraId="00000012" w14:textId="77777777" w:rsidR="007D14C5" w:rsidRPr="00FA5325" w:rsidRDefault="00A94134" w:rsidP="00FA5325">
      <w:pPr>
        <w:spacing w:before="160" w:line="276" w:lineRule="auto"/>
        <w:ind w:firstLine="0"/>
        <w:rPr>
          <w:color w:val="1F1F1F"/>
          <w:highlight w:val="white"/>
        </w:rPr>
      </w:pPr>
      <w:r w:rsidRPr="00FA5325">
        <w:rPr>
          <w:color w:val="1F1F1F"/>
          <w:highlight w:val="white"/>
        </w:rPr>
        <w:t>Caption 1: Tim PKM UNAIR saat Mengambil data di KUA Kecamatan Genteng Kabupaten Banyuwangi (Foto: Dokumentasi Pribadi)</w:t>
      </w:r>
    </w:p>
    <w:p w14:paraId="00000013" w14:textId="77777777" w:rsidR="007D14C5" w:rsidRPr="00FA5325" w:rsidRDefault="00A94134" w:rsidP="00FA5325">
      <w:pPr>
        <w:spacing w:before="160" w:line="276" w:lineRule="auto"/>
        <w:ind w:firstLine="0"/>
        <w:rPr>
          <w:color w:val="1F1F1F"/>
          <w:highlight w:val="white"/>
        </w:rPr>
      </w:pPr>
      <w:r w:rsidRPr="00FA5325">
        <w:rPr>
          <w:color w:val="1F1F1F"/>
          <w:highlight w:val="white"/>
        </w:rPr>
        <w:t>Caption 2: Anggota Tim PKM UNAIR bersama Dosen Pembimbing (Foto: Dokumentasi Pribadi)</w:t>
      </w:r>
    </w:p>
    <w:p w14:paraId="00000014" w14:textId="77777777" w:rsidR="007D14C5" w:rsidRPr="00FA5325" w:rsidRDefault="007D14C5" w:rsidP="00FA5325">
      <w:pPr>
        <w:spacing w:before="160" w:line="276" w:lineRule="auto"/>
        <w:ind w:firstLine="0"/>
        <w:rPr>
          <w:color w:val="1F1F1F"/>
          <w:highlight w:val="white"/>
        </w:rPr>
      </w:pPr>
    </w:p>
    <w:p w14:paraId="00000015" w14:textId="77777777" w:rsidR="007D14C5" w:rsidRPr="00FA5325" w:rsidRDefault="007D14C5" w:rsidP="00FA5325">
      <w:pPr>
        <w:spacing w:before="160" w:line="276" w:lineRule="auto"/>
        <w:ind w:firstLine="0"/>
        <w:rPr>
          <w:color w:val="1F1F1F"/>
          <w:highlight w:val="white"/>
        </w:rPr>
      </w:pPr>
    </w:p>
    <w:sectPr w:rsidR="007D14C5" w:rsidRPr="00FA5325">
      <w:headerReference w:type="default" r:id="rId8"/>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2F4485" w14:textId="77777777" w:rsidR="00A94134" w:rsidRDefault="00A94134" w:rsidP="00F9690C">
      <w:pPr>
        <w:spacing w:after="0" w:line="240" w:lineRule="auto"/>
      </w:pPr>
      <w:r>
        <w:separator/>
      </w:r>
    </w:p>
  </w:endnote>
  <w:endnote w:type="continuationSeparator" w:id="0">
    <w:p w14:paraId="5E9D8300" w14:textId="77777777" w:rsidR="00A94134" w:rsidRDefault="00A94134" w:rsidP="00F96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6C4076" w14:textId="77777777" w:rsidR="00A94134" w:rsidRDefault="00A94134" w:rsidP="00F9690C">
      <w:pPr>
        <w:spacing w:after="0" w:line="240" w:lineRule="auto"/>
      </w:pPr>
      <w:r>
        <w:separator/>
      </w:r>
    </w:p>
  </w:footnote>
  <w:footnote w:type="continuationSeparator" w:id="0">
    <w:p w14:paraId="078BC905" w14:textId="77777777" w:rsidR="00A94134" w:rsidRDefault="00A94134" w:rsidP="00F969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7B993" w14:textId="5823C578" w:rsidR="00F9690C" w:rsidRDefault="00F9690C" w:rsidP="00F9690C">
    <w:pPr>
      <w:pStyle w:val="Header"/>
      <w:ind w:firstLine="0"/>
    </w:pPr>
    <w:r>
      <w:rPr>
        <w:noProof/>
        <w:lang w:val="en-US"/>
      </w:rPr>
      <w:drawing>
        <wp:inline distT="0" distB="0" distL="0" distR="0" wp14:anchorId="6F5B6562" wp14:editId="60BDD127">
          <wp:extent cx="5731510" cy="120840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aru-.jpg"/>
                  <pic:cNvPicPr/>
                </pic:nvPicPr>
                <pic:blipFill>
                  <a:blip r:embed="rId1">
                    <a:extLst>
                      <a:ext uri="{28A0092B-C50C-407E-A947-70E740481C1C}">
                        <a14:useLocalDpi xmlns:a14="http://schemas.microsoft.com/office/drawing/2010/main" val="0"/>
                      </a:ext>
                    </a:extLst>
                  </a:blip>
                  <a:stretch>
                    <a:fillRect/>
                  </a:stretch>
                </pic:blipFill>
                <pic:spPr>
                  <a:xfrm>
                    <a:off x="0" y="0"/>
                    <a:ext cx="5731510" cy="12084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C30C21"/>
    <w:multiLevelType w:val="multilevel"/>
    <w:tmpl w:val="FA68ED00"/>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4C5"/>
    <w:rsid w:val="007353E8"/>
    <w:rsid w:val="007D14C5"/>
    <w:rsid w:val="008848D4"/>
    <w:rsid w:val="00A94134"/>
    <w:rsid w:val="00F9690C"/>
    <w:rsid w:val="00FA53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55D4E"/>
  <w15:docId w15:val="{527ACD10-CA8C-493F-8159-3A7E8CE35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pPr>
        <w:spacing w:after="160" w:line="360"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3C62"/>
    <w:rPr>
      <w:lang w:val="id-ID"/>
    </w:rPr>
  </w:style>
  <w:style w:type="paragraph" w:styleId="Heading1">
    <w:name w:val="heading 1"/>
    <w:basedOn w:val="Normal"/>
    <w:next w:val="Normal"/>
    <w:link w:val="Heading1Char"/>
    <w:uiPriority w:val="9"/>
    <w:qFormat/>
    <w:rsid w:val="00594345"/>
    <w:pPr>
      <w:keepNext/>
      <w:keepLines/>
      <w:ind w:firstLine="0"/>
      <w:jc w:val="center"/>
      <w:outlineLvl w:val="0"/>
    </w:pPr>
    <w:rPr>
      <w:rFonts w:eastAsiaTheme="majorEastAsia" w:cstheme="majorBidi"/>
      <w:b/>
      <w:kern w:val="2"/>
      <w:szCs w:val="32"/>
      <w:lang w:val="en-ID"/>
    </w:rPr>
  </w:style>
  <w:style w:type="paragraph" w:styleId="Heading2">
    <w:name w:val="heading 2"/>
    <w:basedOn w:val="Normal"/>
    <w:next w:val="Normal"/>
    <w:link w:val="Heading2Char"/>
    <w:uiPriority w:val="9"/>
    <w:unhideWhenUsed/>
    <w:qFormat/>
    <w:rsid w:val="00594345"/>
    <w:pPr>
      <w:keepNext/>
      <w:keepLines/>
      <w:numPr>
        <w:numId w:val="1"/>
      </w:numPr>
      <w:ind w:left="0" w:firstLine="0"/>
      <w:jc w:val="left"/>
      <w:outlineLvl w:val="1"/>
    </w:pPr>
    <w:rPr>
      <w:rFonts w:eastAsiaTheme="majorEastAsia" w:cstheme="majorBidi"/>
      <w:b/>
      <w:color w:val="000000" w:themeColor="text1"/>
      <w:kern w:val="2"/>
      <w:szCs w:val="26"/>
      <w:lang w:val="en-ID"/>
    </w:rPr>
  </w:style>
  <w:style w:type="paragraph" w:styleId="Heading3">
    <w:name w:val="heading 3"/>
    <w:basedOn w:val="Normal"/>
    <w:next w:val="Normal"/>
    <w:link w:val="Heading3Char"/>
    <w:uiPriority w:val="9"/>
    <w:unhideWhenUsed/>
    <w:qFormat/>
    <w:rsid w:val="008534F8"/>
    <w:pPr>
      <w:keepNext/>
      <w:keepLines/>
      <w:numPr>
        <w:ilvl w:val="2"/>
        <w:numId w:val="2"/>
      </w:numPr>
      <w:spacing w:before="40" w:after="0"/>
      <w:outlineLvl w:val="2"/>
    </w:pPr>
    <w:rPr>
      <w:rFonts w:eastAsiaTheme="majorEastAsia" w:cstheme="majorBidi"/>
      <w:b/>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594345"/>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594345"/>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rsid w:val="00636554"/>
    <w:rPr>
      <w:rFonts w:ascii="Times New Roman" w:eastAsiaTheme="majorEastAsia" w:hAnsi="Times New Roman" w:cstheme="majorBidi"/>
      <w:b/>
      <w:sz w:val="24"/>
      <w:szCs w:val="24"/>
    </w:rPr>
  </w:style>
  <w:style w:type="character" w:styleId="Hyperlink">
    <w:name w:val="Hyperlink"/>
    <w:basedOn w:val="DefaultParagraphFont"/>
    <w:uiPriority w:val="99"/>
    <w:unhideWhenUsed/>
    <w:rsid w:val="00380499"/>
    <w:rPr>
      <w:color w:val="0563C1" w:themeColor="hyperlink"/>
      <w:u w:val="single"/>
    </w:rPr>
  </w:style>
  <w:style w:type="character" w:customStyle="1" w:styleId="UnresolvedMention">
    <w:name w:val="Unresolved Mention"/>
    <w:basedOn w:val="DefaultParagraphFont"/>
    <w:uiPriority w:val="99"/>
    <w:semiHidden/>
    <w:unhideWhenUsed/>
    <w:rsid w:val="00380499"/>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F969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690C"/>
    <w:rPr>
      <w:lang w:val="id-ID"/>
    </w:rPr>
  </w:style>
  <w:style w:type="paragraph" w:styleId="Footer">
    <w:name w:val="footer"/>
    <w:basedOn w:val="Normal"/>
    <w:link w:val="FooterChar"/>
    <w:uiPriority w:val="99"/>
    <w:unhideWhenUsed/>
    <w:rsid w:val="00F969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690C"/>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flT1PGvPzrB0/UuHTCBmTYkyPA==">CgMxLjA4AHIhMUszaGRZbmJkT2lZTEdFS1dsdGpCWG1kMzdTY3p5TEdl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533</Words>
  <Characters>3040</Characters>
  <Application>Microsoft Office Word</Application>
  <DocSecurity>0</DocSecurity>
  <Lines>25</Lines>
  <Paragraphs>7</Paragraphs>
  <ScaleCrop>false</ScaleCrop>
  <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5</cp:revision>
  <dcterms:created xsi:type="dcterms:W3CDTF">2023-10-19T05:14:00Z</dcterms:created>
  <dcterms:modified xsi:type="dcterms:W3CDTF">2023-10-23T08:15:00Z</dcterms:modified>
</cp:coreProperties>
</file>