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287A2" w14:textId="77777777" w:rsidR="00E01FCC" w:rsidRPr="00E01FCC" w:rsidRDefault="00E01FCC" w:rsidP="00E01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49646580"/>
      <w:r w:rsidRPr="00E01FCC"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41D9F392" w14:textId="77777777" w:rsidR="00E01FCC" w:rsidRPr="00E01FCC" w:rsidRDefault="00E01FCC" w:rsidP="00E01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61F7D6" w14:textId="6FEECCBD" w:rsidR="00E01FCC" w:rsidRPr="00E01FCC" w:rsidRDefault="00E01FCC" w:rsidP="00E01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01FCC"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 w:rsidRPr="00E01FCC">
        <w:rPr>
          <w:rFonts w:ascii="Times New Roman" w:eastAsia="Times New Roman" w:hAnsi="Times New Roman" w:cs="Times New Roman"/>
          <w:b/>
          <w:sz w:val="24"/>
          <w:szCs w:val="24"/>
        </w:rPr>
        <w:t>: 55</w:t>
      </w:r>
      <w:r w:rsidR="008F4618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E01FCC">
        <w:rPr>
          <w:rFonts w:ascii="Times New Roman" w:eastAsia="Times New Roman" w:hAnsi="Times New Roman" w:cs="Times New Roman"/>
          <w:b/>
          <w:sz w:val="24"/>
          <w:szCs w:val="24"/>
        </w:rPr>
        <w:t>/UN3.23/MB/HM.01.03/2023</w:t>
      </w:r>
    </w:p>
    <w:p w14:paraId="066DC335" w14:textId="77777777" w:rsidR="00E01FCC" w:rsidRPr="00E01FCC" w:rsidRDefault="00E01FCC" w:rsidP="00E01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E68266" w14:textId="77777777" w:rsidR="00E01FCC" w:rsidRPr="00E01FCC" w:rsidRDefault="00E01FCC" w:rsidP="00E01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0"/>
    <w:p w14:paraId="552491F7" w14:textId="289293BF" w:rsidR="00E01FCC" w:rsidRPr="004817AC" w:rsidRDefault="00E01FCC" w:rsidP="004817A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481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Peduli</w:t>
      </w:r>
      <w:proofErr w:type="spellEnd"/>
      <w:r w:rsidRPr="00481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Gizi Anak, </w:t>
      </w:r>
      <w:proofErr w:type="spellStart"/>
      <w:r w:rsidRPr="00481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Mahasiswa</w:t>
      </w:r>
      <w:proofErr w:type="spellEnd"/>
      <w:r w:rsidRPr="00481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81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Sistem</w:t>
      </w:r>
      <w:proofErr w:type="spellEnd"/>
      <w:r w:rsidRPr="00481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81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Informasi</w:t>
      </w:r>
      <w:proofErr w:type="spellEnd"/>
      <w:r w:rsidRPr="00481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UNAIR Sabet </w:t>
      </w:r>
      <w:proofErr w:type="spellStart"/>
      <w:r w:rsidRPr="00481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Juara</w:t>
      </w:r>
      <w:proofErr w:type="spellEnd"/>
      <w:r w:rsidRPr="00481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 </w:t>
      </w:r>
      <w:proofErr w:type="spellStart"/>
      <w:r w:rsidRPr="00481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Infografis</w:t>
      </w:r>
      <w:proofErr w:type="spellEnd"/>
      <w:r w:rsidRPr="00481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Nutri-Be</w:t>
      </w:r>
    </w:p>
    <w:p w14:paraId="5BCAD001" w14:textId="77777777" w:rsidR="00E01FCC" w:rsidRPr="004817AC" w:rsidRDefault="00E01FCC" w:rsidP="004817A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C507D0" w14:textId="77777777" w:rsidR="00E01FCC" w:rsidRPr="004817AC" w:rsidRDefault="00E01FCC" w:rsidP="004817AC">
      <w:pPr>
        <w:pStyle w:val="NormalWeb"/>
        <w:spacing w:before="0" w:beforeAutospacing="0" w:after="0" w:afterAutospacing="0"/>
      </w:pPr>
      <w:r w:rsidRPr="004817AC">
        <w:rPr>
          <w:b/>
          <w:bCs/>
        </w:rPr>
        <w:t>Surabaya, 8 November 2023</w:t>
      </w:r>
      <w:r w:rsidRPr="004817AC">
        <w:t xml:space="preserve"> - </w:t>
      </w:r>
      <w:hyperlink r:id="rId6" w:history="1">
        <w:r w:rsidRPr="004817AC">
          <w:rPr>
            <w:color w:val="1155CC"/>
            <w:u w:val="single"/>
          </w:rPr>
          <w:t>Universitas Airlangga (UNAIR)</w:t>
        </w:r>
      </w:hyperlink>
      <w:r w:rsidRPr="004817AC">
        <w:rPr>
          <w:color w:val="000000"/>
        </w:rPr>
        <w:t xml:space="preserve"> </w:t>
      </w:r>
      <w:proofErr w:type="spellStart"/>
      <w:r w:rsidRPr="004817AC">
        <w:rPr>
          <w:color w:val="000000"/>
        </w:rPr>
        <w:t>tak</w:t>
      </w:r>
      <w:proofErr w:type="spellEnd"/>
      <w:r w:rsidRPr="004817AC">
        <w:rPr>
          <w:color w:val="000000"/>
        </w:rPr>
        <w:t xml:space="preserve"> </w:t>
      </w:r>
      <w:proofErr w:type="spellStart"/>
      <w:r w:rsidRPr="004817AC">
        <w:rPr>
          <w:color w:val="000000"/>
        </w:rPr>
        <w:t>henti-hentinya</w:t>
      </w:r>
      <w:proofErr w:type="spellEnd"/>
      <w:r w:rsidRPr="004817AC">
        <w:rPr>
          <w:color w:val="000000"/>
        </w:rPr>
        <w:t xml:space="preserve"> </w:t>
      </w:r>
      <w:proofErr w:type="spellStart"/>
      <w:r w:rsidRPr="004817AC">
        <w:rPr>
          <w:color w:val="000000"/>
        </w:rPr>
        <w:t>menciptakan</w:t>
      </w:r>
      <w:proofErr w:type="spellEnd"/>
      <w:r w:rsidRPr="004817AC">
        <w:rPr>
          <w:color w:val="000000"/>
        </w:rPr>
        <w:t xml:space="preserve"> </w:t>
      </w:r>
      <w:proofErr w:type="spellStart"/>
      <w:r w:rsidRPr="004817AC">
        <w:rPr>
          <w:color w:val="000000"/>
        </w:rPr>
        <w:t>inovasi</w:t>
      </w:r>
      <w:proofErr w:type="spellEnd"/>
      <w:r w:rsidRPr="004817AC">
        <w:rPr>
          <w:color w:val="000000"/>
        </w:rPr>
        <w:t xml:space="preserve"> </w:t>
      </w:r>
      <w:proofErr w:type="spellStart"/>
      <w:r w:rsidRPr="004817AC">
        <w:rPr>
          <w:color w:val="000000"/>
        </w:rPr>
        <w:t>kebermanfaatan</w:t>
      </w:r>
      <w:proofErr w:type="spellEnd"/>
      <w:r w:rsidRPr="004817AC">
        <w:rPr>
          <w:color w:val="000000"/>
        </w:rPr>
        <w:t xml:space="preserve"> di </w:t>
      </w:r>
      <w:proofErr w:type="spellStart"/>
      <w:r w:rsidRPr="004817AC">
        <w:rPr>
          <w:color w:val="000000"/>
        </w:rPr>
        <w:t>masyarakat</w:t>
      </w:r>
      <w:proofErr w:type="spellEnd"/>
      <w:r w:rsidRPr="004817AC">
        <w:rPr>
          <w:color w:val="000000"/>
        </w:rPr>
        <w:t xml:space="preserve">. </w:t>
      </w:r>
      <w:proofErr w:type="spellStart"/>
      <w:r w:rsidRPr="004817AC">
        <w:rPr>
          <w:color w:val="000000"/>
        </w:rPr>
        <w:t>Berkat</w:t>
      </w:r>
      <w:proofErr w:type="spellEnd"/>
      <w:r w:rsidRPr="004817AC">
        <w:rPr>
          <w:color w:val="000000"/>
        </w:rPr>
        <w:t xml:space="preserve"> </w:t>
      </w:r>
      <w:proofErr w:type="spellStart"/>
      <w:r w:rsidRPr="004817AC">
        <w:rPr>
          <w:color w:val="000000"/>
        </w:rPr>
        <w:t>kepedulian</w:t>
      </w:r>
      <w:proofErr w:type="spellEnd"/>
      <w:r w:rsidRPr="004817AC">
        <w:rPr>
          <w:color w:val="000000"/>
        </w:rPr>
        <w:t xml:space="preserve"> </w:t>
      </w:r>
      <w:proofErr w:type="spellStart"/>
      <w:r w:rsidRPr="004817AC">
        <w:rPr>
          <w:color w:val="000000"/>
        </w:rPr>
        <w:t>gizi</w:t>
      </w:r>
      <w:proofErr w:type="spellEnd"/>
      <w:r w:rsidRPr="004817AC">
        <w:rPr>
          <w:color w:val="000000"/>
        </w:rPr>
        <w:t xml:space="preserve"> pada </w:t>
      </w:r>
      <w:proofErr w:type="spellStart"/>
      <w:r w:rsidRPr="004817AC">
        <w:rPr>
          <w:color w:val="000000"/>
        </w:rPr>
        <w:t>anak</w:t>
      </w:r>
      <w:proofErr w:type="spellEnd"/>
      <w:r w:rsidRPr="004817AC">
        <w:rPr>
          <w:color w:val="000000"/>
        </w:rPr>
        <w:t xml:space="preserve">, </w:t>
      </w:r>
      <w:proofErr w:type="spellStart"/>
      <w:r w:rsidRPr="004817AC">
        <w:rPr>
          <w:color w:val="000000"/>
        </w:rPr>
        <w:t>mahasiswa</w:t>
      </w:r>
      <w:proofErr w:type="spellEnd"/>
      <w:r w:rsidRPr="004817AC">
        <w:rPr>
          <w:color w:val="000000"/>
        </w:rPr>
        <w:t xml:space="preserve"> </w:t>
      </w:r>
      <w:hyperlink r:id="rId7" w:history="1">
        <w:proofErr w:type="spellStart"/>
        <w:r w:rsidRPr="004817AC">
          <w:rPr>
            <w:color w:val="1155CC"/>
            <w:u w:val="single"/>
          </w:rPr>
          <w:t>Sistem</w:t>
        </w:r>
        <w:proofErr w:type="spellEnd"/>
        <w:r w:rsidRPr="004817AC">
          <w:rPr>
            <w:color w:val="1155CC"/>
            <w:u w:val="single"/>
          </w:rPr>
          <w:t xml:space="preserve"> </w:t>
        </w:r>
        <w:proofErr w:type="spellStart"/>
        <w:r w:rsidRPr="004817AC">
          <w:rPr>
            <w:color w:val="1155CC"/>
            <w:u w:val="single"/>
          </w:rPr>
          <w:t>Informasi</w:t>
        </w:r>
        <w:proofErr w:type="spellEnd"/>
        <w:r w:rsidRPr="004817AC">
          <w:rPr>
            <w:color w:val="1155CC"/>
            <w:u w:val="single"/>
          </w:rPr>
          <w:t>, Universitas Airlangga</w:t>
        </w:r>
      </w:hyperlink>
      <w:r w:rsidRPr="004817AC">
        <w:rPr>
          <w:color w:val="000000"/>
        </w:rPr>
        <w:t xml:space="preserve"> </w:t>
      </w:r>
      <w:proofErr w:type="spellStart"/>
      <w:r w:rsidRPr="004817AC">
        <w:rPr>
          <w:color w:val="000000"/>
        </w:rPr>
        <w:t>menyabet</w:t>
      </w:r>
      <w:proofErr w:type="spellEnd"/>
      <w:r w:rsidRPr="004817AC">
        <w:rPr>
          <w:color w:val="000000"/>
        </w:rPr>
        <w:t xml:space="preserve"> </w:t>
      </w:r>
      <w:proofErr w:type="spellStart"/>
      <w:r w:rsidRPr="004817AC">
        <w:rPr>
          <w:color w:val="000000"/>
        </w:rPr>
        <w:t>juara</w:t>
      </w:r>
      <w:proofErr w:type="spellEnd"/>
      <w:r w:rsidRPr="004817AC">
        <w:rPr>
          <w:color w:val="000000"/>
        </w:rPr>
        <w:t xml:space="preserve"> 2 </w:t>
      </w:r>
      <w:proofErr w:type="spellStart"/>
      <w:r w:rsidRPr="004817AC">
        <w:rPr>
          <w:color w:val="000000"/>
        </w:rPr>
        <w:t>bidang</w:t>
      </w:r>
      <w:proofErr w:type="spellEnd"/>
      <w:r w:rsidRPr="004817AC">
        <w:rPr>
          <w:color w:val="000000"/>
        </w:rPr>
        <w:t xml:space="preserve"> </w:t>
      </w:r>
      <w:proofErr w:type="spellStart"/>
      <w:r w:rsidRPr="004817AC">
        <w:rPr>
          <w:color w:val="000000"/>
        </w:rPr>
        <w:t>infografis</w:t>
      </w:r>
      <w:proofErr w:type="spellEnd"/>
      <w:r w:rsidRPr="004817AC">
        <w:rPr>
          <w:color w:val="000000"/>
        </w:rPr>
        <w:t xml:space="preserve"> pada Nutri-Be 2023 pada (5/11/2023). Mereka </w:t>
      </w:r>
      <w:proofErr w:type="spellStart"/>
      <w:r w:rsidRPr="004817AC">
        <w:rPr>
          <w:color w:val="000000"/>
        </w:rPr>
        <w:t>adalah</w:t>
      </w:r>
      <w:proofErr w:type="spellEnd"/>
      <w:r w:rsidRPr="004817AC">
        <w:rPr>
          <w:color w:val="000000"/>
        </w:rPr>
        <w:t xml:space="preserve"> Fahira Firdausi, Fikri Maulana Aziz, dan Visa Asmara. </w:t>
      </w:r>
    </w:p>
    <w:p w14:paraId="37C97774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46F85C28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E0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Berangkat</w:t>
      </w:r>
      <w:proofErr w:type="spellEnd"/>
      <w:r w:rsidRPr="00E0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dari</w:t>
      </w:r>
      <w:proofErr w:type="spellEnd"/>
      <w:r w:rsidRPr="00E0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Masalah Stunting</w:t>
      </w:r>
    </w:p>
    <w:p w14:paraId="40F43B28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Fahira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selaku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ketua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tim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menuturkan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gagasan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infografis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timnya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usung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berawal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dari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permasalahan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stunting di Indonesia.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Melihat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masalah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stunting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merupakan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permasalahan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kesehatan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kompleks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membutuhkan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berbagai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menyelesaikan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permasalahan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 </w:t>
      </w:r>
    </w:p>
    <w:p w14:paraId="748E3216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0E247DEA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Berdasarkan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observasi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telah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mereka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lakukan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data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Kemenkes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(2018)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menunjukkan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1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dari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3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anak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Indonesia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menderita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stunting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disebabkan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kurangnya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nutrisi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pada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anak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Selain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itu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Indonesia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termasuk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salah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satu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negara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dengan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r w:rsidRPr="00E01F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>undernutrition</w:t>
      </w:r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 </w:t>
      </w:r>
    </w:p>
    <w:p w14:paraId="28FF40AB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63609E9C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Mahasiswa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Sistem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Informasi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UNAIR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mengatakan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bahwa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mahasiswa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memiliki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penting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menyelesaikan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permasalahan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stunting.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Mengingat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dampak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stunting pada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anak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bukanlah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hal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main-main.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Pertumbuhan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otak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pada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anak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terhambat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pertumbuhan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anak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melambat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serta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menurunkan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daya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imun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tubuh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dari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anak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 </w:t>
      </w:r>
    </w:p>
    <w:p w14:paraId="0CB1B33F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183632EF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“Maka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dari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itu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sebagai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mahasiswa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ingin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memberikan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solusi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setidaknya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dapat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membantu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pemerintah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Indonesia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menurunkan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angka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stunting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dengan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inovasi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aplikasi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kami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besut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yakni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Nutrimate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,”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papar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Fahira. </w:t>
      </w:r>
    </w:p>
    <w:p w14:paraId="724CB364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038B08DB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E0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Canangkan</w:t>
      </w:r>
      <w:proofErr w:type="spellEnd"/>
      <w:r w:rsidRPr="00E0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Nutrimate</w:t>
      </w:r>
      <w:proofErr w:type="spellEnd"/>
    </w:p>
    <w:p w14:paraId="07DF610D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Nutrimate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ialah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inovasi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aplikasi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besutan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Fahira dan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tim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mengatasi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permasalahan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stunting di Indonesia. Fahira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menjelaskan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aplikasi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Nutrimate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terdapat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beberapa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fitur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Yakni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rekomendasi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makanan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harian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berfungsi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membantu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orang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tua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menentukan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porsi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makanan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gizi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harian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anak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 </w:t>
      </w:r>
    </w:p>
    <w:p w14:paraId="1F9AD8A3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12759F70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Fitur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lainnya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yaitu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Kidsgrowth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berfungsi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melakukan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pencatatan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atas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perkembangan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anak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Meals Explore and Journey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menyediakan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riwayat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makanan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telah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diberikan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oleh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anak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agar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terpantau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makanan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gizi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masuk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pada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anak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Kids Dashboard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memberikan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fasilitas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rekapan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pertumbuhan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anak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setiap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pekannya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 </w:t>
      </w:r>
    </w:p>
    <w:p w14:paraId="45724455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4BB45701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“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Namun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saat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inovasi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kami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masih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bentuk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>prototipe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Kami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berharap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bahwa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inovasi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terealisasi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menjadi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aplikasi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utuh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serta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dapat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digunakan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para orang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tua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di Indonesia,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serta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mendukung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generasi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emas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Indonesia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tahun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2024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dengan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zero stunting.” </w:t>
      </w:r>
      <w:proofErr w:type="spellStart"/>
      <w:proofErr w:type="gram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harapnya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.(</w:t>
      </w:r>
      <w:proofErr w:type="gram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*)</w:t>
      </w:r>
    </w:p>
    <w:p w14:paraId="607AB14E" w14:textId="77777777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5DF0E569" w14:textId="5809CD6A" w:rsidR="00E01FCC" w:rsidRPr="00E01FCC" w:rsidRDefault="00E01FCC" w:rsidP="0048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Caption: Sosok Fikri Maulana Aziz Fahira Firdausi, dan Visa Asmara (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dari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kiri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kanan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) yang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menyabet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juara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2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bidang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infografis</w:t>
      </w:r>
      <w:proofErr w:type="spellEnd"/>
      <w:r w:rsidRPr="00E01FC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pada Nutri-Be 2023 pada (5/11/2023). (Foto: Istimewa)</w:t>
      </w:r>
      <w:r w:rsidRPr="004817A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</w:t>
      </w:r>
    </w:p>
    <w:p w14:paraId="10649CE2" w14:textId="7D9DD272" w:rsidR="00732085" w:rsidRPr="004817AC" w:rsidRDefault="00732085" w:rsidP="004817AC">
      <w:pPr>
        <w:rPr>
          <w:rFonts w:ascii="Times New Roman" w:hAnsi="Times New Roman" w:cs="Times New Roman"/>
          <w:sz w:val="24"/>
          <w:szCs w:val="24"/>
        </w:rPr>
      </w:pPr>
    </w:p>
    <w:sectPr w:rsidR="00732085" w:rsidRPr="004817AC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69951" w14:textId="77777777" w:rsidR="00EB08D5" w:rsidRDefault="00EB08D5">
      <w:pPr>
        <w:spacing w:after="0" w:line="240" w:lineRule="auto"/>
      </w:pPr>
      <w:r>
        <w:separator/>
      </w:r>
    </w:p>
  </w:endnote>
  <w:endnote w:type="continuationSeparator" w:id="0">
    <w:p w14:paraId="0DAC7834" w14:textId="77777777" w:rsidR="00EB08D5" w:rsidRDefault="00EB0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F53B6" w14:textId="77777777" w:rsidR="00EB08D5" w:rsidRDefault="00EB08D5">
      <w:pPr>
        <w:spacing w:after="0" w:line="240" w:lineRule="auto"/>
      </w:pPr>
      <w:r>
        <w:separator/>
      </w:r>
    </w:p>
  </w:footnote>
  <w:footnote w:type="continuationSeparator" w:id="0">
    <w:p w14:paraId="0AD3CD21" w14:textId="77777777" w:rsidR="00EB08D5" w:rsidRDefault="00EB0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533C1" w14:textId="77777777" w:rsidR="002011EB" w:rsidRDefault="00000000">
    <w:pPr>
      <w:pStyle w:val="Header"/>
    </w:pPr>
    <w:r>
      <w:rPr>
        <w:noProof/>
      </w:rPr>
      <w:drawing>
        <wp:inline distT="0" distB="0" distL="0" distR="0" wp14:anchorId="2FF86A24" wp14:editId="680CA365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FCC"/>
    <w:rsid w:val="002011EB"/>
    <w:rsid w:val="004817AC"/>
    <w:rsid w:val="00732085"/>
    <w:rsid w:val="008F4618"/>
    <w:rsid w:val="00E01FCC"/>
    <w:rsid w:val="00E8198D"/>
    <w:rsid w:val="00EB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57451"/>
  <w15:chartTrackingRefBased/>
  <w15:docId w15:val="{66C75B6A-C9E4-49F0-A1E8-09166305C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FCC"/>
    <w:rPr>
      <w:rFonts w:ascii="Calibri" w:eastAsia="Calibri" w:hAnsi="Calibri" w:cs="Calibri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F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FCC"/>
    <w:rPr>
      <w:rFonts w:ascii="Calibri" w:eastAsia="Calibri" w:hAnsi="Calibri" w:cs="Calibri"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0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styleId="Hyperlink">
    <w:name w:val="Hyperlink"/>
    <w:basedOn w:val="DefaultParagraphFont"/>
    <w:uiPriority w:val="99"/>
    <w:semiHidden/>
    <w:unhideWhenUsed/>
    <w:rsid w:val="00E01F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si.fst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Ideapad</dc:creator>
  <cp:keywords/>
  <dc:description/>
  <cp:lastModifiedBy>Lenovo Ideapad</cp:lastModifiedBy>
  <cp:revision>2</cp:revision>
  <dcterms:created xsi:type="dcterms:W3CDTF">2023-11-08T06:52:00Z</dcterms:created>
  <dcterms:modified xsi:type="dcterms:W3CDTF">2023-11-08T07:28:00Z</dcterms:modified>
</cp:coreProperties>
</file>