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125/UN3.23/MB/HM.01.03/2024</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Banyak Tradisi Ramadan Melibatkan Makanan, Ini Penjelasan Antropolog UNAIR</w:t>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Surabaya, 15 Maret 2024 - </w:t>
      </w:r>
      <w:r w:rsidDel="00000000" w:rsidR="00000000" w:rsidRPr="00000000">
        <w:rPr>
          <w:rtl w:val="0"/>
        </w:rPr>
        <w:t xml:space="preserve">Bulan Ramadhan merupakan bulan yang dinanti-nanti oleh masyarakat muslim seluruh dunia, tak terkecuali Indonesia. Banyak tradisi Nusantara yang dilaksanakan menjelang Ramadhan ataupun saat Ramadhan. Berbagai tradisi seperti Meugang di Aceh, Malamang di Sumatera Barat, Munggahan di Jawa Tengah, serta Megengan di Jawa Timur yang melibatkan makanan. Hal itu bukan tanpa sebab, Antropolog UNAIR sebut ada keterlibatan agama.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Kepada UNAIR NEWS (14/3/2024), Djoko Adi Prasetyo Drs MSi sebut ada nilai-nilai mulia dalam tradisi yang melibatkan makanan. Ia mencontohkan kue apem pada tradisi Megengang yang memiliki nilai permohonan maaf.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“Adanya saling mengeratkan tali persaudaraan, permohonan maaf baik itu kepada tetangga atau kepada sanak saudara yg selama ini sangat jarang berinteraksi sosial secara “luring” karena kesibukannya. Juga terkandung nilai berbagi rezeki berupa makanan kue apem, yg memiliki makna permintaan maaf,” ujarnya.</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Nilai yang Terkandung</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Banyak tradisi yang terjadi di bulan Ramadhan berangkat dari rasa syukur akan datangnya bulan mulia itu. Sebagai bentuk syukurnya, diwujudkan ke dalam pesta makan. Seperti Meugang di Aceh yang menggunakan daging hingga Malamang di Sumatera Barat yang menggunakan makanan lemang.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Megengan, tradisi khas Jawa Timur, menurut Djoko memiliki tujuan untuk mendoakan anggota keluarga atau nenek moyang yang sudah meninggal. Selain juga sebagai bentuk rasa syukur dengan selamatan, Megengan juga sebagai bentuk permohonan agar dikuatkan lahir batin ketika berpuasa.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“Megengan diambil dari kata </w:t>
      </w:r>
      <w:r w:rsidDel="00000000" w:rsidR="00000000" w:rsidRPr="00000000">
        <w:rPr>
          <w:i w:val="1"/>
          <w:rtl w:val="0"/>
        </w:rPr>
        <w:t xml:space="preserve">megeng </w:t>
      </w:r>
      <w:r w:rsidDel="00000000" w:rsidR="00000000" w:rsidRPr="00000000">
        <w:rPr>
          <w:rtl w:val="0"/>
        </w:rPr>
        <w:t xml:space="preserve">yang artinya menahan. Makna tradisi ini sendiri ialah menahan segala hal yang dapat membatalkan puasa seperti makan dan minum. Megengan artinya juga keselamatan agar tetap terjaga selama menghadapi bulan Ramadhan,” jelasnya.</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Pengaruh Agama di Dalam Budaya</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Lebih lanjut, melihat secara antropologis, kebudayaan dapat berkembang dengan dipengaruhi oleh agama. Agama, jelas Djoko adalah sesuatu yang universal, final, abadi, dan tidak dapat berubah. Oleh karena itu, agama yang dianut oleh masyarakat akan menciptakan kebiasaan-kebiasaan baru di dalam masyarakat hingga kebiasaan tersebut menjadi sebuah tradisi.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“Agama dan budaya berjalan saling mempengaruhi karena memiliki simbol dan nilai, namun agama dan budaya harus tetap dibedakan.”</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Menurutnya, agama merupakan simbol nilai ketaatan manusia kepada tuhan. Sedangkan budaya merupakan simbol nilai dan norma dalam kehidupan manusia dan masyarakat. </w:t>
      </w:r>
    </w:p>
    <w:p w:rsidR="00000000" w:rsidDel="00000000" w:rsidP="00000000" w:rsidRDefault="00000000" w:rsidRPr="00000000" w14:paraId="0000001C">
      <w:pP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