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BEB4" w14:textId="77777777" w:rsidR="00DF5872" w:rsidRPr="00DF5872" w:rsidRDefault="00DF5872" w:rsidP="00DF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</w:pPr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SIARAN PERS</w:t>
      </w:r>
    </w:p>
    <w:p w14:paraId="6724E883" w14:textId="77777777" w:rsidR="00DF5872" w:rsidRPr="00DF5872" w:rsidRDefault="00DF5872" w:rsidP="00DF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</w:pPr>
    </w:p>
    <w:p w14:paraId="57CE827E" w14:textId="0252E503" w:rsidR="00DF5872" w:rsidRDefault="00DF5872" w:rsidP="00DF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Nomor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: 172</w:t>
      </w:r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/UN3.23/MB/HM.01.03/2024</w:t>
      </w:r>
    </w:p>
    <w:p w14:paraId="20A4650D" w14:textId="77777777" w:rsidR="00DF5872" w:rsidRDefault="00DF5872" w:rsidP="00DF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</w:pPr>
    </w:p>
    <w:p w14:paraId="287102F4" w14:textId="77777777" w:rsidR="00DF5872" w:rsidRDefault="00DF5872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</w:pPr>
    </w:p>
    <w:p w14:paraId="30491A0C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Ancaman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 AI </w:t>
      </w: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terhadap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Stabilitas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Ketenagakerjaan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 </w:t>
      </w:r>
    </w:p>
    <w:p w14:paraId="7F7919EB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</w:p>
    <w:p w14:paraId="63E44B39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AI </w:t>
      </w: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Mengancam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Stabilitas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Ketenagakerjaan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? </w:t>
      </w: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Begini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 Kata </w:t>
      </w: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Pakar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 UNAIR</w:t>
      </w:r>
    </w:p>
    <w:p w14:paraId="4826B77A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</w:p>
    <w:p w14:paraId="1059A122" w14:textId="70E87383" w:rsidR="00EE1C85" w:rsidRPr="00DF5872" w:rsidRDefault="00DF5872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SURABAYA, 19 April 2024</w:t>
      </w:r>
      <w:r w:rsidR="00EE1C85"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 -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Lembaga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Dana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Moneter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Internasional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(IMF)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menyebut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perkembangan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teknologi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kecerdasan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buatan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atau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artificial intelligence (AI)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memiliki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potensi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memperbesar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ketimpangan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dan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mengakibatkan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40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persen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pekerjaan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hilang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.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Pekerjaan-pekerjaan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itu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terprediksi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banyak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digantikan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oleh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AI.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Bagaimana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ancaman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AI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terhadap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stabilitas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ketenagakerjaan</w:t>
      </w:r>
      <w:proofErr w:type="spellEnd"/>
      <w:r w:rsidR="00EE1C85"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di Indonesia?</w:t>
      </w:r>
    </w:p>
    <w:p w14:paraId="598758B6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</w:p>
    <w:p w14:paraId="38632345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Pakar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Ekonomi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hyperlink r:id="rId6" w:history="1">
        <w:proofErr w:type="spellStart"/>
        <w:r w:rsidRPr="00DF5872">
          <w:rPr>
            <w:rFonts w:ascii="Times New Roman" w:eastAsia="Times New Roman" w:hAnsi="Times New Roman" w:cs="Times New Roman"/>
            <w:color w:val="1155CC"/>
            <w:sz w:val="24"/>
            <w:u w:val="single"/>
            <w:lang w:eastAsia="en-ID"/>
          </w:rPr>
          <w:t>Universitas</w:t>
        </w:r>
        <w:proofErr w:type="spellEnd"/>
        <w:r w:rsidRPr="00DF5872">
          <w:rPr>
            <w:rFonts w:ascii="Times New Roman" w:eastAsia="Times New Roman" w:hAnsi="Times New Roman" w:cs="Times New Roman"/>
            <w:color w:val="1155CC"/>
            <w:sz w:val="24"/>
            <w:u w:val="single"/>
            <w:lang w:eastAsia="en-ID"/>
          </w:rPr>
          <w:t xml:space="preserve"> </w:t>
        </w:r>
        <w:proofErr w:type="spellStart"/>
        <w:r w:rsidRPr="00DF5872">
          <w:rPr>
            <w:rFonts w:ascii="Times New Roman" w:eastAsia="Times New Roman" w:hAnsi="Times New Roman" w:cs="Times New Roman"/>
            <w:color w:val="1155CC"/>
            <w:sz w:val="24"/>
            <w:u w:val="single"/>
            <w:lang w:eastAsia="en-ID"/>
          </w:rPr>
          <w:t>Airlangga</w:t>
        </w:r>
        <w:proofErr w:type="spellEnd"/>
      </w:hyperlink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Prof Dr Sri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Herianingrum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SE MSc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menyebut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ancaman-ancaman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itu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proofErr w:type="gram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akan</w:t>
      </w:r>
      <w:proofErr w:type="spellEnd"/>
      <w:proofErr w:type="gram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menyasar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pada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pekerjaan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yang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hanya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membutuhkan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keterampilan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rendah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.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Semua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pekerjaan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itu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dapat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tergantikan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dengan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otomatisasi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teknologi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,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seperti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robot.</w:t>
      </w:r>
    </w:p>
    <w:p w14:paraId="4E4CF026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</w:p>
    <w:p w14:paraId="78A5B2B9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“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Pekerjaan</w:t>
      </w:r>
      <w:proofErr w:type="spellEnd"/>
      <w:r w:rsidRPr="00DF5872">
        <w:rPr>
          <w:rFonts w:ascii="Times New Roman" w:eastAsia="Times New Roman" w:hAnsi="Times New Roman" w:cs="Times New Roman"/>
          <w:i/>
          <w:iCs/>
          <w:color w:val="000000"/>
          <w:sz w:val="24"/>
          <w:lang w:eastAsia="en-ID"/>
        </w:rPr>
        <w:t xml:space="preserve"> skill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rendah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yang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bisa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dilakukan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otomatis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dengan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robot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seterusnya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itu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juga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mengurangi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jumlah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tenaga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kerja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pula.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Contohnya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,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pekerjaan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di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sektor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jasa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,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terutama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yang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melibatkan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tugas-tugas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rutin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repetitif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(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berulang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, Red),”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ujarnya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.</w:t>
      </w:r>
    </w:p>
    <w:p w14:paraId="07C66A02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</w:p>
    <w:p w14:paraId="61DD7982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Dampak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pada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Produktivitas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 </w:t>
      </w:r>
    </w:p>
    <w:p w14:paraId="088B6591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Penggunaan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AI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dalam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lembaga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perbankan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dapat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mengarah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pada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pengurangan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jumlah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tenaga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kerja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yang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diperlukan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untuk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tugas-tugas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administratif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layanan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pelanggan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.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Akibatnya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,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tentu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proofErr w:type="gram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akan</w:t>
      </w:r>
      <w:proofErr w:type="spellEnd"/>
      <w:proofErr w:type="gram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ada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pengurangan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pekerjaan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dengan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sistem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otomatis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oleh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AI.</w:t>
      </w:r>
    </w:p>
    <w:p w14:paraId="66C43062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</w:p>
    <w:p w14:paraId="0F810F19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Prof Sri </w:t>
      </w:r>
      <w:proofErr w:type="spellStart"/>
      <w:proofErr w:type="gram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menegaskan</w:t>
      </w:r>
      <w:proofErr w:type="spellEnd"/>
      <w:proofErr w:type="gram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,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harus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ada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perhatian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yang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berlebih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pada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upaya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menghadapi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dampak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AI.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Meskipun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adopsi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kecerdasan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buatan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dapat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meningkatkan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produktivitas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secara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keseluruhan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,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hal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itu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juga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dapat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menyebabkan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pergeseran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struktur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pasar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arah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perusahaan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yang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lebih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mengandalkan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modal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teknologi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(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kapital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intensif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).</w:t>
      </w:r>
    </w:p>
    <w:p w14:paraId="652CF058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</w:p>
    <w:p w14:paraId="080D5E00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“Hal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ini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dapat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mengarah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pada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peningkatan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kesenjangan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antara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perusahaan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besar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kecil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serta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menengah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. Serta,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meningkatkan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kesulitan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bagi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pekerja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dengan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keterampilan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rendah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untuk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mendapatkan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pekerjaan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,”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katanya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.</w:t>
      </w:r>
    </w:p>
    <w:p w14:paraId="03DBED69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</w:p>
    <w:p w14:paraId="272F8C98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“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Perlu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dipastikan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bahwa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penggunaan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kecerdasan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buatan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tidak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menciptakan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hambatan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bagi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pekerja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yang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memiliki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keterampilan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rendah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dalam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mencari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pekerjaan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. Dan,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penerapan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teknologi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ini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sejalan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dengan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upaya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menjaga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keseimbangan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antara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produktivitas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yang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tinggi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dengan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perhatian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terhadap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kesejahteraan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tenaga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kerja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serta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kebijakan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modal,”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tambahnya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.</w:t>
      </w:r>
    </w:p>
    <w:p w14:paraId="66316694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</w:p>
    <w:p w14:paraId="103920EC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Pemerintah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Mesti</w:t>
      </w:r>
      <w:proofErr w:type="spellEnd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b/>
          <w:bCs/>
          <w:color w:val="000000"/>
          <w:sz w:val="24"/>
          <w:lang w:eastAsia="en-ID"/>
        </w:rPr>
        <w:t>Responsif</w:t>
      </w:r>
      <w:proofErr w:type="spellEnd"/>
    </w:p>
    <w:p w14:paraId="7AB0B973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lastRenderedPageBreak/>
        <w:t>Dosen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FEB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itu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juga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mengatakan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,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pemerintah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harus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memperhatikan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tantangan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pasar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yang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timbul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akibat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adopsi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kecerdasan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buatan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.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Selain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itu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,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pemerintah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mesti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segera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mengambil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langkah-langkah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untuk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mengawasi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serta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mengatur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penggunaannya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. </w:t>
      </w:r>
    </w:p>
    <w:p w14:paraId="68C76810" w14:textId="77777777" w:rsidR="00EE1C8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</w:p>
    <w:p w14:paraId="71DE70D1" w14:textId="5DC5577F" w:rsidR="00BD25F5" w:rsidRPr="00DF5872" w:rsidRDefault="00EE1C85" w:rsidP="00DF5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D"/>
        </w:rPr>
      </w:pPr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“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Pemerintah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juga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perlu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memberikan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pelatihan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pengembangan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keterampilan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kepada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tenaga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kerja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untuk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mempersiapkan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mereka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menghadapi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perubahan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dalam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pasar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kerja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yang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disebabkan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oleh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kemajuan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teknologi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seperti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kecerdasan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buatan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 xml:space="preserve">,” </w:t>
      </w:r>
      <w:proofErr w:type="spellStart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tutupnya</w:t>
      </w:r>
      <w:proofErr w:type="spellEnd"/>
      <w:r w:rsidRPr="00DF5872">
        <w:rPr>
          <w:rFonts w:ascii="Times New Roman" w:eastAsia="Times New Roman" w:hAnsi="Times New Roman" w:cs="Times New Roman"/>
          <w:color w:val="000000"/>
          <w:sz w:val="24"/>
          <w:lang w:eastAsia="en-ID"/>
        </w:rPr>
        <w:t>.</w:t>
      </w:r>
    </w:p>
    <w:sectPr w:rsidR="00BD25F5" w:rsidRPr="00DF5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BB79B" w14:textId="77777777" w:rsidR="00BE175B" w:rsidRDefault="00BE175B" w:rsidP="006176EB">
      <w:pPr>
        <w:spacing w:after="0" w:line="240" w:lineRule="auto"/>
      </w:pPr>
      <w:r>
        <w:separator/>
      </w:r>
    </w:p>
  </w:endnote>
  <w:endnote w:type="continuationSeparator" w:id="0">
    <w:p w14:paraId="5F31BADF" w14:textId="77777777" w:rsidR="00BE175B" w:rsidRDefault="00BE175B" w:rsidP="0061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6F9A3" w14:textId="77777777" w:rsidR="006176EB" w:rsidRDefault="006176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F2721" w14:textId="77777777" w:rsidR="006176EB" w:rsidRDefault="006176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0F42" w14:textId="77777777" w:rsidR="006176EB" w:rsidRDefault="006176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07531" w14:textId="77777777" w:rsidR="00BE175B" w:rsidRDefault="00BE175B" w:rsidP="006176EB">
      <w:pPr>
        <w:spacing w:after="0" w:line="240" w:lineRule="auto"/>
      </w:pPr>
      <w:r>
        <w:separator/>
      </w:r>
    </w:p>
  </w:footnote>
  <w:footnote w:type="continuationSeparator" w:id="0">
    <w:p w14:paraId="5D3FE5CF" w14:textId="77777777" w:rsidR="00BE175B" w:rsidRDefault="00BE175B" w:rsidP="00617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8EE77" w14:textId="77777777" w:rsidR="006176EB" w:rsidRDefault="006176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2805" w14:textId="17C7E8AC" w:rsidR="006176EB" w:rsidRDefault="006176EB">
    <w:pPr>
      <w:pStyle w:val="Header"/>
    </w:pPr>
    <w:r>
      <w:rPr>
        <w:noProof/>
        <w:lang w:val="en-US"/>
      </w:rPr>
      <w:drawing>
        <wp:inline distT="114300" distB="114300" distL="114300" distR="114300" wp14:anchorId="6B35C554" wp14:editId="08E02639">
          <wp:extent cx="5731200" cy="1206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7AC0B" w14:textId="77777777" w:rsidR="006176EB" w:rsidRDefault="00617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85"/>
    <w:rsid w:val="006176EB"/>
    <w:rsid w:val="00BD25F5"/>
    <w:rsid w:val="00BE175B"/>
    <w:rsid w:val="00DF5872"/>
    <w:rsid w:val="00E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0A426"/>
  <w15:chartTrackingRefBased/>
  <w15:docId w15:val="{534159B2-A121-4D97-8F82-33F0C376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EE1C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6EB"/>
  </w:style>
  <w:style w:type="paragraph" w:styleId="Footer">
    <w:name w:val="footer"/>
    <w:basedOn w:val="Normal"/>
    <w:link w:val="FooterChar"/>
    <w:uiPriority w:val="99"/>
    <w:unhideWhenUsed/>
    <w:rsid w:val="0061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 fenoria</dc:creator>
  <cp:keywords/>
  <dc:description/>
  <cp:lastModifiedBy>PKIP UNAIR</cp:lastModifiedBy>
  <cp:revision>3</cp:revision>
  <dcterms:created xsi:type="dcterms:W3CDTF">2024-04-19T08:43:00Z</dcterms:created>
  <dcterms:modified xsi:type="dcterms:W3CDTF">2024-04-19T09:00:00Z</dcterms:modified>
</cp:coreProperties>
</file>