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SIARAN PERS</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Nomor: 234/UN3.23/MB/HM.01.03/2024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Ketahui Alasan Hewan Wajib Berpuasa Sebelum Operasi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Surabaya, 28 Mei 2024 -</w:t>
      </w:r>
      <w:r w:rsidDel="00000000" w:rsidR="00000000" w:rsidRPr="00000000">
        <w:rPr>
          <w:rFonts w:ascii="Arial" w:cs="Arial" w:eastAsia="Arial" w:hAnsi="Arial"/>
          <w:sz w:val="22"/>
          <w:szCs w:val="22"/>
          <w:rtl w:val="0"/>
        </w:rPr>
        <w:t xml:space="preserve"> Pernahkah kamu mendengar hewan wajib puasa sebelum operasi dengan anestesi total. Dalam fase stadium dua anestesi sebelum bedah pasien akan mengalami eksitasi dan ketidaksadaran. Terjadi peningkatan gerakan peristaltik yang merangsang kejadian muntah. Ketika pasien dengan kondisi lambung penuh akan menyebabkan isi lambung naik atau yang dikenal dengan istilah refluks gastro-esofagus (GOR).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Potensi Bahaya Muntah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sz w:val="22"/>
          <w:szCs w:val="22"/>
          <w:highlight w:val="white"/>
          <w:rtl w:val="0"/>
        </w:rPr>
        <w:t xml:space="preserve">Direktur RSHP UNAIR, Dr </w:t>
      </w:r>
      <w:r w:rsidDel="00000000" w:rsidR="00000000" w:rsidRPr="00000000">
        <w:rPr>
          <w:rFonts w:ascii="Arial" w:cs="Arial" w:eastAsia="Arial" w:hAnsi="Arial"/>
          <w:sz w:val="22"/>
          <w:szCs w:val="22"/>
          <w:highlight w:val="white"/>
          <w:rtl w:val="0"/>
        </w:rPr>
        <w:t xml:space="preserve">Ira Sari</w:t>
      </w:r>
      <w:r w:rsidDel="00000000" w:rsidR="00000000" w:rsidRPr="00000000">
        <w:rPr>
          <w:rFonts w:ascii="Arial" w:cs="Arial" w:eastAsia="Arial" w:hAnsi="Arial"/>
          <w:sz w:val="22"/>
          <w:szCs w:val="22"/>
          <w:highlight w:val="white"/>
          <w:rtl w:val="0"/>
        </w:rPr>
        <w:t xml:space="preserve"> Yudaniayanti drh MP mengatakan </w:t>
      </w:r>
      <w:r w:rsidDel="00000000" w:rsidR="00000000" w:rsidRPr="00000000">
        <w:rPr>
          <w:rFonts w:ascii="Arial" w:cs="Arial" w:eastAsia="Arial" w:hAnsi="Arial"/>
          <w:sz w:val="22"/>
          <w:szCs w:val="22"/>
          <w:rtl w:val="0"/>
        </w:rPr>
        <w:t xml:space="preserve">puasa hukumnya wajib dilakukan sebelum prosedur anestesi total (</w:t>
      </w:r>
      <w:r w:rsidDel="00000000" w:rsidR="00000000" w:rsidRPr="00000000">
        <w:rPr>
          <w:rFonts w:ascii="Arial" w:cs="Arial" w:eastAsia="Arial" w:hAnsi="Arial"/>
          <w:i w:val="1"/>
          <w:sz w:val="22"/>
          <w:szCs w:val="22"/>
          <w:rtl w:val="0"/>
        </w:rPr>
        <w:t xml:space="preserve">general anesthesia</w:t>
      </w:r>
      <w:r w:rsidDel="00000000" w:rsidR="00000000" w:rsidRPr="00000000">
        <w:rPr>
          <w:rFonts w:ascii="Arial" w:cs="Arial" w:eastAsia="Arial" w:hAnsi="Arial"/>
          <w:sz w:val="22"/>
          <w:szCs w:val="22"/>
          <w:rtl w:val="0"/>
        </w:rPr>
        <w:t xml:space="preserve">) demi keamanan dan kelancaran operasi. Kebutuhan nutrisi dan cairan tubuh hewan akan digantikan melalui infus. J</w:t>
      </w:r>
      <w:r w:rsidDel="00000000" w:rsidR="00000000" w:rsidRPr="00000000">
        <w:rPr>
          <w:rFonts w:ascii="Arial" w:cs="Arial" w:eastAsia="Arial" w:hAnsi="Arial"/>
          <w:i w:val="0"/>
          <w:smallCaps w:val="0"/>
          <w:strike w:val="0"/>
          <w:sz w:val="22"/>
          <w:szCs w:val="22"/>
          <w:u w:val="none"/>
          <w:shd w:fill="auto" w:val="clear"/>
          <w:vertAlign w:val="baseline"/>
          <w:rtl w:val="0"/>
        </w:rPr>
        <w:t xml:space="preserve">ika lambung pasien masih </w:t>
      </w:r>
      <w:r w:rsidDel="00000000" w:rsidR="00000000" w:rsidRPr="00000000">
        <w:rPr>
          <w:rFonts w:ascii="Arial" w:cs="Arial" w:eastAsia="Arial" w:hAnsi="Arial"/>
          <w:sz w:val="22"/>
          <w:szCs w:val="22"/>
          <w:rtl w:val="0"/>
        </w:rPr>
        <w:t xml:space="preserve">terdapat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makanan, maka dapat naik kembali ke tenggorokan.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Bahaya</w:t>
      </w:r>
      <w:r w:rsidDel="00000000" w:rsidR="00000000" w:rsidRPr="00000000">
        <w:rPr>
          <w:rFonts w:ascii="Arial" w:cs="Arial" w:eastAsia="Arial" w:hAnsi="Arial"/>
          <w:sz w:val="22"/>
          <w:szCs w:val="22"/>
          <w:rtl w:val="0"/>
        </w:rPr>
        <w:t xml:space="preserve">nya</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adalah terjadinya aspirasi paru, </w:t>
      </w:r>
      <w:r w:rsidDel="00000000" w:rsidR="00000000" w:rsidRPr="00000000">
        <w:rPr>
          <w:rFonts w:ascii="Arial" w:cs="Arial" w:eastAsia="Arial" w:hAnsi="Arial"/>
          <w:sz w:val="22"/>
          <w:szCs w:val="22"/>
          <w:rtl w:val="0"/>
        </w:rPr>
        <w:t xml:space="preserve">yang mana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masuknya bahan makanan ke saluran pernapasan akan menyebabkan gangguan pernapasan. </w:t>
      </w:r>
      <w:r w:rsidDel="00000000" w:rsidR="00000000" w:rsidRPr="00000000">
        <w:rPr>
          <w:rFonts w:ascii="Arial" w:cs="Arial" w:eastAsia="Arial" w:hAnsi="Arial"/>
          <w:i w:val="0"/>
          <w:smallCaps w:val="0"/>
          <w:strike w:val="0"/>
          <w:sz w:val="22"/>
          <w:szCs w:val="22"/>
          <w:highlight w:val="white"/>
          <w:u w:val="none"/>
          <w:vertAlign w:val="baseline"/>
          <w:rtl w:val="0"/>
        </w:rPr>
        <w:t xml:space="preserve">Aspirasi paru tidak </w:t>
      </w:r>
      <w:r w:rsidDel="00000000" w:rsidR="00000000" w:rsidRPr="00000000">
        <w:rPr>
          <w:rFonts w:ascii="Arial" w:cs="Arial" w:eastAsia="Arial" w:hAnsi="Arial"/>
          <w:sz w:val="22"/>
          <w:szCs w:val="22"/>
          <w:highlight w:val="white"/>
          <w:rtl w:val="0"/>
        </w:rPr>
        <w:t xml:space="preserve">boleh </w:t>
      </w:r>
      <w:r w:rsidDel="00000000" w:rsidR="00000000" w:rsidRPr="00000000">
        <w:rPr>
          <w:rFonts w:ascii="Arial" w:cs="Arial" w:eastAsia="Arial" w:hAnsi="Arial"/>
          <w:i w:val="0"/>
          <w:smallCaps w:val="0"/>
          <w:strike w:val="0"/>
          <w:sz w:val="22"/>
          <w:szCs w:val="22"/>
          <w:highlight w:val="white"/>
          <w:u w:val="none"/>
          <w:vertAlign w:val="baseline"/>
          <w:rtl w:val="0"/>
        </w:rPr>
        <w:t xml:space="preserve">disepelekan, karena dapat menyebabkan komplikasi serius. Seperti infeksi, pneumonia, dan kesulitan bernapas. Selain itu, makan sebelum operasi juga dapat menyebabkan mual dan muntah setelah operasi yang </w:t>
      </w:r>
      <w:r w:rsidDel="00000000" w:rsidR="00000000" w:rsidRPr="00000000">
        <w:rPr>
          <w:rFonts w:ascii="Arial" w:cs="Arial" w:eastAsia="Arial" w:hAnsi="Arial"/>
          <w:sz w:val="22"/>
          <w:szCs w:val="22"/>
          <w:highlight w:val="white"/>
          <w:rtl w:val="0"/>
        </w:rPr>
        <w:t xml:space="preserve">dapat berakibat fatal</w:t>
      </w:r>
      <w:r w:rsidDel="00000000" w:rsidR="00000000" w:rsidRPr="00000000">
        <w:rPr>
          <w:rFonts w:ascii="Arial" w:cs="Arial" w:eastAsia="Arial" w:hAnsi="Arial"/>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E">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“Penggunaan sedasi menyebabkan organ dari hewan mengalami relaksasi. Termasuk pada organ yang bekerja pada sistem pencernaan,” katanya. </w:t>
      </w:r>
    </w:p>
    <w:p w:rsidR="00000000" w:rsidDel="00000000" w:rsidP="00000000" w:rsidRDefault="00000000" w:rsidRPr="00000000" w14:paraId="00000010">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Semua organ akan terelaksasi kecuali otak, jantung, dan paru-paru. Ketika hal tersebut terjadi, maka isi lambung hewan dapat naik kembali ke esophagus dan menyebabkan muntah. Dikhawatirkan terjadinya aspirasi paru yang dapat menyebabkan gangguan pernapasan. </w:t>
      </w:r>
      <w:r w:rsidDel="00000000" w:rsidR="00000000" w:rsidRPr="00000000">
        <w:rPr>
          <w:rFonts w:ascii="Arial" w:cs="Arial" w:eastAsia="Arial" w:hAnsi="Arial"/>
          <w:sz w:val="22"/>
          <w:szCs w:val="22"/>
          <w:rtl w:val="0"/>
        </w:rPr>
        <w:t xml:space="preserve">Bila hewan diketahui makan dalam jumlah sedikit, maka jadwal tindakan dapat dimundurkan. </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“Namun, bila makan dalam jumlah besar sebelum operasi maka sebaiknya diadakan </w:t>
      </w:r>
      <w:r w:rsidDel="00000000" w:rsidR="00000000" w:rsidRPr="00000000">
        <w:rPr>
          <w:rFonts w:ascii="Arial" w:cs="Arial" w:eastAsia="Arial" w:hAnsi="Arial"/>
          <w:i w:val="1"/>
          <w:sz w:val="22"/>
          <w:szCs w:val="22"/>
          <w:rtl w:val="0"/>
        </w:rPr>
        <w:t xml:space="preserve">reschedule</w:t>
      </w:r>
      <w:r w:rsidDel="00000000" w:rsidR="00000000" w:rsidRPr="00000000">
        <w:rPr>
          <w:rFonts w:ascii="Arial" w:cs="Arial" w:eastAsia="Arial" w:hAnsi="Arial"/>
          <w:sz w:val="22"/>
          <w:szCs w:val="22"/>
          <w:rtl w:val="0"/>
        </w:rPr>
        <w:t xml:space="preserve"> dalam pelaksanaan tindakan operatif,” tegas Dr Ira.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Waktu Hewan Mulai Berpuasa</w:t>
      </w:r>
    </w:p>
    <w:p w:rsidR="00000000" w:rsidDel="00000000" w:rsidP="00000000" w:rsidRDefault="00000000" w:rsidRPr="00000000" w14:paraId="00000016">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Dr Ira menyebutkan bahwa puasa bagi hewan dapat dimulai 6 hingga 8 jam sebelum operasi. Waktu puasa pra-operasi lebih bermanfaat karena masih terdapat cukup makanan di dalam lambung untuk menetralkan asam lambung. Mencegahnya naik ke kerongkongan yang menyebabkan regurgitasi akibat anestesi. </w:t>
      </w:r>
    </w:p>
    <w:p w:rsidR="00000000" w:rsidDel="00000000" w:rsidP="00000000" w:rsidRDefault="00000000" w:rsidRPr="00000000" w14:paraId="00000017">
      <w:pPr>
        <w:spacing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Meskipun begitu</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puasa bagi hewan berbeda-beda berdasarkan jenis, ras, umur, dan jenis operasi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Seperti pada </w:t>
      </w:r>
      <w:r w:rsidDel="00000000" w:rsidR="00000000" w:rsidRPr="00000000">
        <w:rPr>
          <w:rFonts w:ascii="Arial" w:cs="Arial" w:eastAsia="Arial" w:hAnsi="Arial"/>
          <w:i w:val="1"/>
          <w:smallCaps w:val="0"/>
          <w:strike w:val="0"/>
          <w:sz w:val="22"/>
          <w:szCs w:val="22"/>
          <w:u w:val="none"/>
          <w:shd w:fill="auto" w:val="clear"/>
          <w:vertAlign w:val="baseline"/>
          <w:rtl w:val="0"/>
        </w:rPr>
        <w:t xml:space="preserve">kitten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dan </w:t>
      </w:r>
      <w:r w:rsidDel="00000000" w:rsidR="00000000" w:rsidRPr="00000000">
        <w:rPr>
          <w:rFonts w:ascii="Arial" w:cs="Arial" w:eastAsia="Arial" w:hAnsi="Arial"/>
          <w:i w:val="1"/>
          <w:smallCaps w:val="0"/>
          <w:strike w:val="0"/>
          <w:sz w:val="22"/>
          <w:szCs w:val="22"/>
          <w:u w:val="none"/>
          <w:shd w:fill="auto" w:val="clear"/>
          <w:vertAlign w:val="baseline"/>
          <w:rtl w:val="0"/>
        </w:rPr>
        <w:t xml:space="preserve">puppy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hanya dianjurkan berpuasa 1 hingga 2 jam sebelum operasi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Ferrets hanya perlu </w:t>
      </w:r>
      <w:r w:rsidDel="00000000" w:rsidR="00000000" w:rsidRPr="00000000">
        <w:rPr>
          <w:rFonts w:ascii="Arial" w:cs="Arial" w:eastAsia="Arial" w:hAnsi="Arial"/>
          <w:sz w:val="22"/>
          <w:szCs w:val="22"/>
          <w:rtl w:val="0"/>
        </w:rPr>
        <w:t xml:space="preserve">puasa</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4 jam sebelum operasi, tikus 1 jam sebelum operasi</w:t>
      </w:r>
      <w:r w:rsidDel="00000000" w:rsidR="00000000" w:rsidRPr="00000000">
        <w:rPr>
          <w:rFonts w:ascii="Arial" w:cs="Arial" w:eastAsia="Arial" w:hAnsi="Arial"/>
          <w:sz w:val="22"/>
          <w:szCs w:val="22"/>
          <w:rtl w:val="0"/>
        </w:rPr>
        <w:t xml:space="preserve">. S</w:t>
      </w:r>
      <w:r w:rsidDel="00000000" w:rsidR="00000000" w:rsidRPr="00000000">
        <w:rPr>
          <w:rFonts w:ascii="Arial" w:cs="Arial" w:eastAsia="Arial" w:hAnsi="Arial"/>
          <w:i w:val="0"/>
          <w:smallCaps w:val="0"/>
          <w:strike w:val="0"/>
          <w:sz w:val="22"/>
          <w:szCs w:val="22"/>
          <w:u w:val="none"/>
          <w:shd w:fill="auto" w:val="clear"/>
          <w:vertAlign w:val="baseline"/>
          <w:rtl w:val="0"/>
        </w:rPr>
        <w:t xml:space="preserve">ementara kelinci dan guinea pigs tidak perlu melakukan puasa sebelum operasi. </w:t>
      </w: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“Puasa akan lebih panjang bagi hewan yang memiliki history regurgitasi, breed, dan konsumsi pakan. </w:t>
      </w:r>
      <w:r w:rsidDel="00000000" w:rsidR="00000000" w:rsidRPr="00000000">
        <w:rPr>
          <w:rFonts w:ascii="Arial" w:cs="Arial" w:eastAsia="Arial" w:hAnsi="Arial"/>
          <w:i w:val="1"/>
          <w:sz w:val="22"/>
          <w:szCs w:val="22"/>
          <w:rtl w:val="0"/>
        </w:rPr>
        <w:t xml:space="preserve">dry food </w:t>
      </w:r>
      <w:r w:rsidDel="00000000" w:rsidR="00000000" w:rsidRPr="00000000">
        <w:rPr>
          <w:rFonts w:ascii="Arial" w:cs="Arial" w:eastAsia="Arial" w:hAnsi="Arial"/>
          <w:sz w:val="22"/>
          <w:szCs w:val="22"/>
          <w:rtl w:val="0"/>
        </w:rPr>
        <w:t xml:space="preserve">akan lebih sulit dicerna dibanding </w:t>
      </w:r>
      <w:r w:rsidDel="00000000" w:rsidR="00000000" w:rsidRPr="00000000">
        <w:rPr>
          <w:rFonts w:ascii="Arial" w:cs="Arial" w:eastAsia="Arial" w:hAnsi="Arial"/>
          <w:i w:val="1"/>
          <w:sz w:val="22"/>
          <w:szCs w:val="22"/>
          <w:rtl w:val="0"/>
        </w:rPr>
        <w:t xml:space="preserve">wet food</w:t>
      </w:r>
      <w:r w:rsidDel="00000000" w:rsidR="00000000" w:rsidRPr="00000000">
        <w:rPr>
          <w:rFonts w:ascii="Arial" w:cs="Arial" w:eastAsia="Arial" w:hAnsi="Arial"/>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sebut Dosen Divisi Klinik Veteriner </w:t>
      </w:r>
      <w:hyperlink r:id="rId6">
        <w:r w:rsidDel="00000000" w:rsidR="00000000" w:rsidRPr="00000000">
          <w:rPr>
            <w:rFonts w:ascii="Arial" w:cs="Arial" w:eastAsia="Arial" w:hAnsi="Arial"/>
            <w:color w:val="1155cc"/>
            <w:sz w:val="22"/>
            <w:szCs w:val="22"/>
            <w:u w:val="single"/>
            <w:rtl w:val="0"/>
          </w:rPr>
          <w:t xml:space="preserve">FKH </w:t>
        </w:r>
      </w:hyperlink>
      <w:r w:rsidDel="00000000" w:rsidR="00000000" w:rsidRPr="00000000">
        <w:rPr>
          <w:rFonts w:ascii="Arial" w:cs="Arial" w:eastAsia="Arial" w:hAnsi="Arial"/>
          <w:sz w:val="22"/>
          <w:szCs w:val="22"/>
          <w:rtl w:val="0"/>
        </w:rPr>
        <w:t xml:space="preserve">UNAIR itu</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40" w:lineRule="auto"/>
        <w:ind w:lef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Pemberian minum pada hewan sebelum operasi tidak memiliki pengaruh seburuk pemberian makan sebelum operasi. Hewan harus benar-benar dipuasakan dari minum dan makan setidaknya 2 jam sebelum melakukan prosedur operasi. Klien harus selalu ikuti anjuran dan arahan dokter hewan.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Pemberian Pakan Pertama Pasca Operasi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Hewan boleh makan setelah operasi ketika hewan sudah sadar penuh yang ditandai hewan sudah bisa posisi </w:t>
      </w:r>
      <w:r w:rsidDel="00000000" w:rsidR="00000000" w:rsidRPr="00000000">
        <w:rPr>
          <w:rFonts w:ascii="Arial" w:cs="Arial" w:eastAsia="Arial" w:hAnsi="Arial"/>
          <w:i w:val="1"/>
          <w:smallCaps w:val="0"/>
          <w:strike w:val="0"/>
          <w:sz w:val="22"/>
          <w:szCs w:val="22"/>
          <w:u w:val="none"/>
          <w:shd w:fill="auto" w:val="clear"/>
          <w:vertAlign w:val="baseline"/>
          <w:rtl w:val="0"/>
        </w:rPr>
        <w:t xml:space="preserve">sternal recumbency</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dan kepala sudah bisa tegak.</w:t>
      </w:r>
      <w:r w:rsidDel="00000000" w:rsidR="00000000" w:rsidRPr="00000000">
        <w:rPr>
          <w:rFonts w:ascii="Arial" w:cs="Arial" w:eastAsia="Arial" w:hAnsi="Arial"/>
          <w:sz w:val="22"/>
          <w:szCs w:val="22"/>
          <w:rtl w:val="0"/>
        </w:rPr>
        <w:t xml:space="preserve"> Kita</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bisa rangsang dulu dengan memberikan minum untuk </w:t>
      </w:r>
      <w:r w:rsidDel="00000000" w:rsidR="00000000" w:rsidRPr="00000000">
        <w:rPr>
          <w:rFonts w:ascii="Arial" w:cs="Arial" w:eastAsia="Arial" w:hAnsi="Arial"/>
          <w:sz w:val="22"/>
          <w:szCs w:val="22"/>
          <w:rtl w:val="0"/>
        </w:rPr>
        <w:t xml:space="preserve">tes</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reflek menelan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smallCaps w:val="0"/>
          <w:strike w:val="0"/>
          <w:sz w:val="22"/>
          <w:szCs w:val="22"/>
          <w:u w:val="none"/>
          <w:shd w:fill="auto" w:val="clear"/>
          <w:vertAlign w:val="baseline"/>
          <w:rtl w:val="0"/>
        </w:rPr>
        <w:t xml:space="preserve">elanjutnya makanan boleh diberikan dalam jumlah sediki</w:t>
      </w:r>
      <w:r w:rsidDel="00000000" w:rsidR="00000000" w:rsidRPr="00000000">
        <w:rPr>
          <w:rFonts w:ascii="Arial" w:cs="Arial" w:eastAsia="Arial" w:hAnsi="Arial"/>
          <w:sz w:val="22"/>
          <w:szCs w:val="22"/>
          <w:rtl w:val="0"/>
        </w:rPr>
        <w:t xml:space="preserve">t dan berbentuk lunak terlebih dahulu. Hal itu bertujuan</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memberikan </w:t>
      </w:r>
      <w:r w:rsidDel="00000000" w:rsidR="00000000" w:rsidRPr="00000000">
        <w:rPr>
          <w:rFonts w:ascii="Arial" w:cs="Arial" w:eastAsia="Arial" w:hAnsi="Arial"/>
          <w:sz w:val="22"/>
          <w:szCs w:val="22"/>
          <w:rtl w:val="0"/>
        </w:rPr>
        <w:t xml:space="preserve">kesempatan</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pencernaan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untuk beradaptasi setelah beberapa periode mengalami relaksasi selama prosedur anestesi. </w:t>
      </w:r>
      <w:r w:rsidDel="00000000" w:rsidR="00000000" w:rsidRPr="00000000">
        <w:rPr>
          <w:rFonts w:ascii="Arial" w:cs="Arial" w:eastAsia="Arial" w:hAnsi="Arial"/>
          <w:sz w:val="22"/>
          <w:szCs w:val="22"/>
          <w:rtl w:val="0"/>
        </w:rPr>
        <w:t xml:space="preserve">Dikuatirkan akan terjadi muntah karena pencernaan belum normal dari reaksi obat anestesi.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Dalam waktu 24-48 jam sebaiknya makanan diberikan dalam porsi sedikit tapi frekuensinya sering, bisa 3-4 kali makan dalam 1 hari.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i w:val="0"/>
          <w:smallCaps w:val="0"/>
          <w:strike w:val="0"/>
          <w:sz w:val="22"/>
          <w:szCs w:val="22"/>
          <w:u w:val="none"/>
          <w:shd w:fill="auto" w:val="clear"/>
          <w:vertAlign w:val="baseline"/>
          <w:rtl w:val="0"/>
        </w:rPr>
        <w:t xml:space="preserve">angan langsung dalam porsi besar,</w:t>
      </w:r>
      <w:r w:rsidDel="00000000" w:rsidR="00000000" w:rsidRPr="00000000">
        <w:rPr>
          <w:rFonts w:ascii="Arial" w:cs="Arial" w:eastAsia="Arial" w:hAnsi="Arial"/>
          <w:sz w:val="22"/>
          <w:szCs w:val="22"/>
          <w:rtl w:val="0"/>
        </w:rPr>
        <w:t xml:space="preserve">” arahnya.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Asupan makanan yang cukup merupakan kunci penting untuk mencapai status gizi yang optimal pasca operasi</w:t>
      </w:r>
      <w:r w:rsidDel="00000000" w:rsidR="00000000" w:rsidRPr="00000000">
        <w:rPr>
          <w:rFonts w:ascii="Arial" w:cs="Arial" w:eastAsia="Arial" w:hAnsi="Arial"/>
          <w:sz w:val="22"/>
          <w:szCs w:val="22"/>
          <w:rtl w:val="0"/>
        </w:rPr>
        <w:t xml:space="preserve">. Nutrisi cukup akan</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mempercepat proses penyembuhan luka, meningkatkan kekebalan tubuh, dan memastikan hasil pasca operasi yang lebih baik</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4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Dr Ira Sari Yudaniayanti drh MP. (Foto: Istimewa)</w:t>
      </w:r>
    </w:p>
    <w:p w:rsidR="00000000" w:rsidDel="00000000" w:rsidP="00000000" w:rsidRDefault="00000000" w:rsidRPr="00000000" w14:paraId="00000027">
      <w:pPr>
        <w:spacing w:line="24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8">
      <w:pPr>
        <w:spacing w:line="24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Kucing Terlihan Mengantuk Menjadi Salah Satu Tanda Kucing Masuk Kedalam Stadium Anestesi (Sumber: Unsplash.com)</w:t>
      </w:r>
      <w:r w:rsidDel="00000000" w:rsidR="00000000" w:rsidRPr="00000000">
        <w:rPr>
          <w:rtl w:val="0"/>
        </w:rPr>
      </w:r>
    </w:p>
    <w:sectPr>
      <w:headerReference r:id="rId7" w:type="default"/>
      <w:pgSz w:h="16836" w:w="11904"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kh.unair.ac.id/new-fkh/"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