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D7F4F44" w14:textId="77777777" w:rsidR="00765656" w:rsidRDefault="00765656" w:rsidP="00765656">
      <w:pPr>
        <w:spacing w:before="240" w:after="240"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SIARAN PERS</w:t>
      </w:r>
    </w:p>
    <w:p w14:paraId="3810A963" w14:textId="77777777" w:rsidR="00765656" w:rsidRDefault="00765656" w:rsidP="00765656">
      <w:pPr>
        <w:spacing w:before="240" w:after="240"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p w14:paraId="723F11F4" w14:textId="2F0893C3" w:rsidR="00765656" w:rsidRDefault="00765656" w:rsidP="00765656">
      <w:pPr>
        <w:spacing w:before="240" w:after="240"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Nomor: </w:t>
      </w:r>
      <w:r>
        <w:rPr>
          <w:rFonts w:ascii="Times New Roman" w:eastAsia="Times New Roman" w:hAnsi="Times New Roman" w:cs="Times New Roman"/>
          <w:b/>
          <w:sz w:val="24"/>
          <w:szCs w:val="24"/>
        </w:rPr>
        <w:t>300</w:t>
      </w:r>
      <w:r>
        <w:rPr>
          <w:rFonts w:ascii="Times New Roman" w:eastAsia="Times New Roman" w:hAnsi="Times New Roman" w:cs="Times New Roman"/>
          <w:b/>
          <w:sz w:val="24"/>
          <w:szCs w:val="24"/>
        </w:rPr>
        <w:t>/UN3.23/MB/HM.01.03/2024</w:t>
      </w:r>
    </w:p>
    <w:p w14:paraId="00000002" w14:textId="77777777" w:rsidR="006B1237" w:rsidRDefault="006B1237" w:rsidP="00533504">
      <w:pPr>
        <w:rPr>
          <w:rFonts w:ascii="Times New Roman" w:eastAsia="Times New Roman" w:hAnsi="Times New Roman" w:cs="Times New Roman"/>
          <w:b/>
          <w:sz w:val="24"/>
          <w:szCs w:val="24"/>
        </w:rPr>
      </w:pPr>
    </w:p>
    <w:p w14:paraId="5ED81E18" w14:textId="77777777" w:rsidR="00533504" w:rsidRDefault="00533504" w:rsidP="00533504">
      <w:pPr>
        <w:rPr>
          <w:rFonts w:ascii="Times New Roman" w:eastAsia="Times New Roman" w:hAnsi="Times New Roman" w:cs="Times New Roman"/>
          <w:b/>
          <w:sz w:val="24"/>
          <w:szCs w:val="24"/>
        </w:rPr>
      </w:pPr>
    </w:p>
    <w:p w14:paraId="00000003" w14:textId="04B64094" w:rsidR="006B1237" w:rsidRDefault="00AD11B5" w:rsidP="00533504">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Ada Kisah di Balik Film Horor yang Populer di Indonesia, Begini Tanggapan Dosen Fisip</w:t>
      </w:r>
    </w:p>
    <w:p w14:paraId="358794DA" w14:textId="77777777" w:rsidR="00B5319D" w:rsidRDefault="00B5319D" w:rsidP="00533504">
      <w:pPr>
        <w:rPr>
          <w:rFonts w:ascii="Times New Roman" w:eastAsia="Times New Roman" w:hAnsi="Times New Roman" w:cs="Times New Roman"/>
          <w:b/>
          <w:sz w:val="24"/>
          <w:szCs w:val="24"/>
          <w:lang w:val="en-US"/>
        </w:rPr>
      </w:pPr>
    </w:p>
    <w:p w14:paraId="00000004" w14:textId="1C05A7A9" w:rsidR="006B1237" w:rsidRPr="00B5319D" w:rsidRDefault="00B5319D" w:rsidP="00533504">
      <w:pPr>
        <w:rPr>
          <w:rFonts w:ascii="Times New Roman" w:eastAsia="Times New Roman" w:hAnsi="Times New Roman" w:cs="Times New Roman"/>
          <w:b/>
          <w:sz w:val="24"/>
          <w:szCs w:val="24"/>
          <w:lang w:val="en-US"/>
        </w:rPr>
      </w:pPr>
      <w:r>
        <w:rPr>
          <w:rFonts w:ascii="Times New Roman" w:eastAsia="Times New Roman" w:hAnsi="Times New Roman" w:cs="Times New Roman"/>
          <w:b/>
          <w:sz w:val="24"/>
          <w:szCs w:val="24"/>
          <w:lang w:val="en-US"/>
        </w:rPr>
        <w:t xml:space="preserve">Dosen </w:t>
      </w:r>
      <w:proofErr w:type="spellStart"/>
      <w:r>
        <w:rPr>
          <w:rFonts w:ascii="Times New Roman" w:eastAsia="Times New Roman" w:hAnsi="Times New Roman" w:cs="Times New Roman"/>
          <w:b/>
          <w:sz w:val="24"/>
          <w:szCs w:val="24"/>
          <w:lang w:val="en-US"/>
        </w:rPr>
        <w:t>Komunikasi</w:t>
      </w:r>
      <w:proofErr w:type="spellEnd"/>
      <w:r>
        <w:rPr>
          <w:rFonts w:ascii="Times New Roman" w:eastAsia="Times New Roman" w:hAnsi="Times New Roman" w:cs="Times New Roman"/>
          <w:b/>
          <w:sz w:val="24"/>
          <w:szCs w:val="24"/>
          <w:lang w:val="en-US"/>
        </w:rPr>
        <w:t xml:space="preserve"> UNAIR </w:t>
      </w:r>
      <w:proofErr w:type="spellStart"/>
      <w:r>
        <w:rPr>
          <w:rFonts w:ascii="Times New Roman" w:eastAsia="Times New Roman" w:hAnsi="Times New Roman" w:cs="Times New Roman"/>
          <w:b/>
          <w:sz w:val="24"/>
          <w:szCs w:val="24"/>
          <w:lang w:val="en-US"/>
        </w:rPr>
        <w:t>Ungkap</w:t>
      </w:r>
      <w:proofErr w:type="spellEnd"/>
      <w:r>
        <w:rPr>
          <w:rFonts w:ascii="Times New Roman" w:eastAsia="Times New Roman" w:hAnsi="Times New Roman" w:cs="Times New Roman"/>
          <w:b/>
          <w:sz w:val="24"/>
          <w:szCs w:val="24"/>
          <w:lang w:val="en-US"/>
        </w:rPr>
        <w:t xml:space="preserve"> Alasan Film </w:t>
      </w:r>
      <w:proofErr w:type="spellStart"/>
      <w:r>
        <w:rPr>
          <w:rFonts w:ascii="Times New Roman" w:eastAsia="Times New Roman" w:hAnsi="Times New Roman" w:cs="Times New Roman"/>
          <w:b/>
          <w:sz w:val="24"/>
          <w:szCs w:val="24"/>
          <w:lang w:val="en-US"/>
        </w:rPr>
        <w:t>Horor</w:t>
      </w:r>
      <w:proofErr w:type="spellEnd"/>
      <w:r>
        <w:rPr>
          <w:rFonts w:ascii="Times New Roman" w:eastAsia="Times New Roman" w:hAnsi="Times New Roman" w:cs="Times New Roman"/>
          <w:b/>
          <w:sz w:val="24"/>
          <w:szCs w:val="24"/>
          <w:lang w:val="en-US"/>
        </w:rPr>
        <w:t xml:space="preserve"> Kian </w:t>
      </w:r>
      <w:proofErr w:type="spellStart"/>
      <w:r>
        <w:rPr>
          <w:rFonts w:ascii="Times New Roman" w:eastAsia="Times New Roman" w:hAnsi="Times New Roman" w:cs="Times New Roman"/>
          <w:b/>
          <w:sz w:val="24"/>
          <w:szCs w:val="24"/>
          <w:lang w:val="en-US"/>
        </w:rPr>
        <w:t>Populer</w:t>
      </w:r>
      <w:proofErr w:type="spellEnd"/>
      <w:r>
        <w:rPr>
          <w:rFonts w:ascii="Times New Roman" w:eastAsia="Times New Roman" w:hAnsi="Times New Roman" w:cs="Times New Roman"/>
          <w:b/>
          <w:sz w:val="24"/>
          <w:szCs w:val="24"/>
          <w:lang w:val="en-US"/>
        </w:rPr>
        <w:t xml:space="preserve"> di Indonesia</w:t>
      </w:r>
    </w:p>
    <w:p w14:paraId="69E24FF2" w14:textId="77777777" w:rsidR="00B5319D" w:rsidRDefault="00B5319D" w:rsidP="00533504">
      <w:pPr>
        <w:rPr>
          <w:rFonts w:ascii="Times New Roman" w:eastAsia="Times New Roman" w:hAnsi="Times New Roman" w:cs="Times New Roman"/>
          <w:b/>
          <w:sz w:val="24"/>
          <w:szCs w:val="24"/>
        </w:rPr>
      </w:pPr>
    </w:p>
    <w:p w14:paraId="00000005" w14:textId="5E321D2D" w:rsidR="006B1237" w:rsidRDefault="00765656" w:rsidP="00533504">
      <w:pPr>
        <w:rPr>
          <w:rFonts w:ascii="Times New Roman" w:eastAsia="Times New Roman" w:hAnsi="Times New Roman" w:cs="Times New Roman"/>
          <w:sz w:val="24"/>
          <w:szCs w:val="24"/>
        </w:rPr>
      </w:pPr>
      <w:r>
        <w:rPr>
          <w:rFonts w:ascii="Times New Roman" w:eastAsia="Times New Roman" w:hAnsi="Times New Roman" w:cs="Times New Roman"/>
          <w:b/>
          <w:sz w:val="24"/>
          <w:szCs w:val="24"/>
        </w:rPr>
        <w:t>Surabaya, 25 Juni 2024</w:t>
      </w:r>
      <w:r w:rsidR="00533504">
        <w:rPr>
          <w:rFonts w:ascii="Times New Roman" w:eastAsia="Times New Roman" w:hAnsi="Times New Roman" w:cs="Times New Roman"/>
          <w:b/>
          <w:sz w:val="24"/>
          <w:szCs w:val="24"/>
          <w:lang w:val="en-US"/>
        </w:rPr>
        <w:t xml:space="preserve"> - </w:t>
      </w:r>
      <w:r w:rsidR="00AD11B5">
        <w:rPr>
          <w:rFonts w:ascii="Times New Roman" w:eastAsia="Times New Roman" w:hAnsi="Times New Roman" w:cs="Times New Roman"/>
          <w:sz w:val="24"/>
          <w:szCs w:val="24"/>
        </w:rPr>
        <w:t>Belakangan ini, film-film bergenre horor dan kriminal menjadi pembicaraan hangat masyarakat Indonesia. Bahkan, masyarakat Indonesia menunjukkan antusiasme yang sangat tinggi ketika beberapa film bergenre serupa rilis</w:t>
      </w:r>
      <w:r w:rsidR="00533504">
        <w:rPr>
          <w:rFonts w:ascii="Times New Roman" w:eastAsia="Times New Roman" w:hAnsi="Times New Roman" w:cs="Times New Roman"/>
          <w:sz w:val="24"/>
          <w:szCs w:val="24"/>
          <w:lang w:val="en-US"/>
        </w:rPr>
        <w:t>. S</w:t>
      </w:r>
      <w:r w:rsidR="00AD11B5">
        <w:rPr>
          <w:rFonts w:ascii="Times New Roman" w:eastAsia="Times New Roman" w:hAnsi="Times New Roman" w:cs="Times New Roman"/>
          <w:sz w:val="24"/>
          <w:szCs w:val="24"/>
        </w:rPr>
        <w:t xml:space="preserve">ebut saja “KKN di Desa Penari” dan “Vina: Sebelum 7 Hari”. Menurut beberapa pengamat, tingginya antusiasme masyarakat Indonesia terhadap film produksi tanah air juga dipengaruhi oleh masifnya promosi lewat media sosial. </w:t>
      </w:r>
    </w:p>
    <w:p w14:paraId="00000006" w14:textId="77777777" w:rsidR="006B1237" w:rsidRDefault="006B1237" w:rsidP="00533504">
      <w:pPr>
        <w:rPr>
          <w:rFonts w:ascii="Times New Roman" w:eastAsia="Times New Roman" w:hAnsi="Times New Roman" w:cs="Times New Roman"/>
          <w:sz w:val="24"/>
          <w:szCs w:val="24"/>
        </w:rPr>
      </w:pPr>
    </w:p>
    <w:p w14:paraId="00000007" w14:textId="04542CC6" w:rsidR="006B1237" w:rsidRDefault="00533504" w:rsidP="00533504">
      <w:pPr>
        <w:rPr>
          <w:rFonts w:ascii="Times New Roman" w:eastAsia="Times New Roman" w:hAnsi="Times New Roman" w:cs="Times New Roman"/>
          <w:sz w:val="24"/>
          <w:szCs w:val="24"/>
        </w:rPr>
      </w:pPr>
      <w:r>
        <w:rPr>
          <w:rFonts w:ascii="Times New Roman" w:eastAsia="Times New Roman" w:hAnsi="Times New Roman" w:cs="Times New Roman"/>
          <w:sz w:val="24"/>
          <w:szCs w:val="24"/>
          <w:lang w:val="en-US"/>
        </w:rPr>
        <w:t>S</w:t>
      </w:r>
      <w:r w:rsidR="00AD11B5">
        <w:rPr>
          <w:rFonts w:ascii="Times New Roman" w:eastAsia="Times New Roman" w:hAnsi="Times New Roman" w:cs="Times New Roman"/>
          <w:sz w:val="24"/>
          <w:szCs w:val="24"/>
        </w:rPr>
        <w:t xml:space="preserve">alah </w:t>
      </w:r>
      <w:proofErr w:type="spellStart"/>
      <w:r>
        <w:rPr>
          <w:rFonts w:ascii="Times New Roman" w:eastAsia="Times New Roman" w:hAnsi="Times New Roman" w:cs="Times New Roman"/>
          <w:sz w:val="24"/>
          <w:szCs w:val="24"/>
          <w:lang w:val="en-US"/>
        </w:rPr>
        <w:t>seorang</w:t>
      </w:r>
      <w:proofErr w:type="spellEnd"/>
      <w:r>
        <w:rPr>
          <w:rFonts w:ascii="Times New Roman" w:eastAsia="Times New Roman" w:hAnsi="Times New Roman" w:cs="Times New Roman"/>
          <w:sz w:val="24"/>
          <w:szCs w:val="24"/>
          <w:lang w:val="en-US"/>
        </w:rPr>
        <w:t xml:space="preserve"> </w:t>
      </w:r>
      <w:r w:rsidR="00AD11B5">
        <w:rPr>
          <w:rFonts w:ascii="Times New Roman" w:eastAsia="Times New Roman" w:hAnsi="Times New Roman" w:cs="Times New Roman"/>
          <w:sz w:val="24"/>
          <w:szCs w:val="24"/>
        </w:rPr>
        <w:t>dosen Ilmu Komunikasi FISIP UNAIR</w:t>
      </w:r>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Igak</w:t>
      </w:r>
      <w:proofErr w:type="spellEnd"/>
      <w:r>
        <w:rPr>
          <w:rFonts w:ascii="Times New Roman" w:eastAsia="Times New Roman" w:hAnsi="Times New Roman" w:cs="Times New Roman"/>
          <w:sz w:val="24"/>
          <w:szCs w:val="24"/>
          <w:lang w:val="en-US"/>
        </w:rPr>
        <w:t xml:space="preserve"> </w:t>
      </w:r>
      <w:r w:rsidR="00AD11B5">
        <w:rPr>
          <w:rFonts w:ascii="Times New Roman" w:eastAsia="Times New Roman" w:hAnsi="Times New Roman" w:cs="Times New Roman"/>
          <w:sz w:val="24"/>
          <w:szCs w:val="24"/>
        </w:rPr>
        <w:t>Satrya Wibawa</w:t>
      </w:r>
      <w:r>
        <w:rPr>
          <w:rFonts w:ascii="Times New Roman" w:eastAsia="Times New Roman" w:hAnsi="Times New Roman" w:cs="Times New Roman"/>
          <w:sz w:val="24"/>
          <w:szCs w:val="24"/>
          <w:lang w:val="en-US"/>
        </w:rPr>
        <w:t xml:space="preserve"> </w:t>
      </w:r>
      <w:r w:rsidR="00AD11B5">
        <w:rPr>
          <w:rFonts w:ascii="Times New Roman" w:eastAsia="Times New Roman" w:hAnsi="Times New Roman" w:cs="Times New Roman"/>
          <w:sz w:val="24"/>
          <w:szCs w:val="24"/>
        </w:rPr>
        <w:t>S</w:t>
      </w:r>
      <w:r>
        <w:rPr>
          <w:rFonts w:ascii="Times New Roman" w:eastAsia="Times New Roman" w:hAnsi="Times New Roman" w:cs="Times New Roman"/>
          <w:sz w:val="24"/>
          <w:szCs w:val="24"/>
        </w:rPr>
        <w:t>s</w:t>
      </w:r>
      <w:r w:rsidR="00AD11B5">
        <w:rPr>
          <w:rFonts w:ascii="Times New Roman" w:eastAsia="Times New Roman" w:hAnsi="Times New Roman" w:cs="Times New Roman"/>
          <w:sz w:val="24"/>
          <w:szCs w:val="24"/>
        </w:rPr>
        <w:t>os</w:t>
      </w:r>
      <w:r>
        <w:rPr>
          <w:rFonts w:ascii="Times New Roman" w:eastAsia="Times New Roman" w:hAnsi="Times New Roman" w:cs="Times New Roman"/>
          <w:sz w:val="24"/>
          <w:szCs w:val="24"/>
          <w:lang w:val="en-US"/>
        </w:rPr>
        <w:t xml:space="preserve"> </w:t>
      </w:r>
      <w:r w:rsidR="00AD11B5">
        <w:rPr>
          <w:rFonts w:ascii="Times New Roman" w:eastAsia="Times New Roman" w:hAnsi="Times New Roman" w:cs="Times New Roman"/>
          <w:sz w:val="24"/>
          <w:szCs w:val="24"/>
        </w:rPr>
        <w:t>MCA</w:t>
      </w:r>
      <w:r>
        <w:rPr>
          <w:rFonts w:ascii="Times New Roman" w:eastAsia="Times New Roman" w:hAnsi="Times New Roman" w:cs="Times New Roman"/>
          <w:sz w:val="24"/>
          <w:szCs w:val="24"/>
          <w:lang w:val="en-US"/>
        </w:rPr>
        <w:t xml:space="preserve"> </w:t>
      </w:r>
      <w:r w:rsidR="00AD11B5">
        <w:rPr>
          <w:rFonts w:ascii="Times New Roman" w:eastAsia="Times New Roman" w:hAnsi="Times New Roman" w:cs="Times New Roman"/>
          <w:sz w:val="24"/>
          <w:szCs w:val="24"/>
        </w:rPr>
        <w:t>PhD</w:t>
      </w:r>
      <w:r>
        <w:rPr>
          <w:rFonts w:ascii="Times New Roman" w:eastAsia="Times New Roman" w:hAnsi="Times New Roman" w:cs="Times New Roman"/>
          <w:sz w:val="24"/>
          <w:szCs w:val="24"/>
          <w:lang w:val="en-US"/>
        </w:rPr>
        <w:t xml:space="preserve"> </w:t>
      </w:r>
      <w:r w:rsidR="00AD11B5">
        <w:rPr>
          <w:rFonts w:ascii="Times New Roman" w:eastAsia="Times New Roman" w:hAnsi="Times New Roman" w:cs="Times New Roman"/>
          <w:sz w:val="24"/>
          <w:szCs w:val="24"/>
        </w:rPr>
        <w:t>akan membagikan opininya</w:t>
      </w:r>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Terutama</w:t>
      </w:r>
      <w:proofErr w:type="spellEnd"/>
      <w:r>
        <w:rPr>
          <w:rFonts w:ascii="Times New Roman" w:eastAsia="Times New Roman" w:hAnsi="Times New Roman" w:cs="Times New Roman"/>
          <w:sz w:val="24"/>
          <w:szCs w:val="24"/>
          <w:lang w:val="en-US"/>
        </w:rPr>
        <w:t xml:space="preserve"> </w:t>
      </w:r>
      <w:r w:rsidR="00AD11B5">
        <w:rPr>
          <w:rFonts w:ascii="Times New Roman" w:eastAsia="Times New Roman" w:hAnsi="Times New Roman" w:cs="Times New Roman"/>
          <w:sz w:val="24"/>
          <w:szCs w:val="24"/>
        </w:rPr>
        <w:t xml:space="preserve">terkait tingginya antusiasme masyarakat Indonesia terhadap film horor. </w:t>
      </w:r>
    </w:p>
    <w:p w14:paraId="00000008" w14:textId="77777777" w:rsidR="006B1237" w:rsidRDefault="006B1237" w:rsidP="00533504">
      <w:pPr>
        <w:rPr>
          <w:rFonts w:ascii="Times New Roman" w:eastAsia="Times New Roman" w:hAnsi="Times New Roman" w:cs="Times New Roman"/>
          <w:sz w:val="24"/>
          <w:szCs w:val="24"/>
        </w:rPr>
      </w:pPr>
    </w:p>
    <w:p w14:paraId="00000009" w14:textId="4C926A66" w:rsidR="006B1237" w:rsidRDefault="00AD11B5" w:rsidP="00533504">
      <w:pPr>
        <w:rPr>
          <w:rFonts w:ascii="Times New Roman" w:eastAsia="Times New Roman" w:hAnsi="Times New Roman" w:cs="Times New Roman"/>
          <w:sz w:val="24"/>
          <w:szCs w:val="24"/>
        </w:rPr>
      </w:pPr>
      <w:r>
        <w:rPr>
          <w:rFonts w:ascii="Times New Roman" w:eastAsia="Times New Roman" w:hAnsi="Times New Roman" w:cs="Times New Roman"/>
          <w:sz w:val="24"/>
          <w:szCs w:val="24"/>
        </w:rPr>
        <w:t>“Film-film yang bergenre horor maupun kriminal sebenarnya terbantu oleh aspek lain di luar narasi</w:t>
      </w:r>
      <w:r w:rsidR="00533504">
        <w:rPr>
          <w:rFonts w:ascii="Times New Roman" w:eastAsia="Times New Roman" w:hAnsi="Times New Roman" w:cs="Times New Roman"/>
          <w:sz w:val="24"/>
          <w:szCs w:val="24"/>
          <w:lang w:val="en-US"/>
        </w:rPr>
        <w:t>. M</w:t>
      </w:r>
      <w:r>
        <w:rPr>
          <w:rFonts w:ascii="Times New Roman" w:eastAsia="Times New Roman" w:hAnsi="Times New Roman" w:cs="Times New Roman"/>
          <w:sz w:val="24"/>
          <w:szCs w:val="24"/>
        </w:rPr>
        <w:t>isalnya</w:t>
      </w:r>
      <w:r w:rsidR="00533504">
        <w:rPr>
          <w:rFonts w:ascii="Times New Roman" w:eastAsia="Times New Roman" w:hAnsi="Times New Roman" w:cs="Times New Roman"/>
          <w:sz w:val="24"/>
          <w:szCs w:val="24"/>
          <w:lang w:val="en-US"/>
        </w:rPr>
        <w:t>,</w:t>
      </w:r>
      <w:r>
        <w:rPr>
          <w:rFonts w:ascii="Times New Roman" w:eastAsia="Times New Roman" w:hAnsi="Times New Roman" w:cs="Times New Roman"/>
          <w:sz w:val="24"/>
          <w:szCs w:val="24"/>
        </w:rPr>
        <w:t xml:space="preserve"> pemasaran. Sebagai contoh, film ‘KKN Desa Penari’ yang ceritanya sudah viral dulu di media sosial. Bisa dibilang promosi yang masif juga memberikan efek positif</w:t>
      </w:r>
      <w:r w:rsidR="00533504">
        <w:rPr>
          <w:rFonts w:ascii="Times New Roman" w:eastAsia="Times New Roman" w:hAnsi="Times New Roman" w:cs="Times New Roman"/>
          <w:sz w:val="24"/>
          <w:szCs w:val="24"/>
          <w:lang w:val="en-US"/>
        </w:rPr>
        <w:t>,</w:t>
      </w:r>
      <w:r>
        <w:rPr>
          <w:rFonts w:ascii="Times New Roman" w:eastAsia="Times New Roman" w:hAnsi="Times New Roman" w:cs="Times New Roman"/>
          <w:sz w:val="24"/>
          <w:szCs w:val="24"/>
        </w:rPr>
        <w:t xml:space="preserve"> bahkan sebelum film itu dirilis,” kata</w:t>
      </w:r>
      <w:proofErr w:type="spellStart"/>
      <w:r w:rsidR="00533504">
        <w:rPr>
          <w:rFonts w:ascii="Times New Roman" w:eastAsia="Times New Roman" w:hAnsi="Times New Roman" w:cs="Times New Roman"/>
          <w:sz w:val="24"/>
          <w:szCs w:val="24"/>
          <w:lang w:val="en-US"/>
        </w:rPr>
        <w:t>nya</w:t>
      </w:r>
      <w:proofErr w:type="spellEnd"/>
      <w:r>
        <w:rPr>
          <w:rFonts w:ascii="Times New Roman" w:eastAsia="Times New Roman" w:hAnsi="Times New Roman" w:cs="Times New Roman"/>
          <w:sz w:val="24"/>
          <w:szCs w:val="24"/>
        </w:rPr>
        <w:t>.</w:t>
      </w:r>
    </w:p>
    <w:p w14:paraId="2808B54E" w14:textId="71203A8A" w:rsidR="00533504" w:rsidRDefault="00533504" w:rsidP="00533504">
      <w:pPr>
        <w:rPr>
          <w:rFonts w:ascii="Times New Roman" w:eastAsia="Times New Roman" w:hAnsi="Times New Roman" w:cs="Times New Roman"/>
          <w:sz w:val="24"/>
          <w:szCs w:val="24"/>
        </w:rPr>
      </w:pPr>
    </w:p>
    <w:p w14:paraId="7C72ABBA" w14:textId="1F38023D" w:rsidR="00533504" w:rsidRPr="00533504" w:rsidRDefault="00533504" w:rsidP="00533504">
      <w:pPr>
        <w:rPr>
          <w:rFonts w:ascii="Times New Roman" w:eastAsia="Times New Roman" w:hAnsi="Times New Roman" w:cs="Times New Roman"/>
          <w:b/>
          <w:bCs/>
          <w:sz w:val="24"/>
          <w:szCs w:val="24"/>
          <w:lang w:val="en-US"/>
        </w:rPr>
      </w:pPr>
      <w:r w:rsidRPr="00533504">
        <w:rPr>
          <w:rFonts w:ascii="Times New Roman" w:eastAsia="Times New Roman" w:hAnsi="Times New Roman" w:cs="Times New Roman"/>
          <w:b/>
          <w:bCs/>
          <w:sz w:val="24"/>
          <w:szCs w:val="24"/>
          <w:lang w:val="en-US"/>
        </w:rPr>
        <w:t>Adrenalin</w:t>
      </w:r>
    </w:p>
    <w:p w14:paraId="0000000A" w14:textId="77777777" w:rsidR="006B1237" w:rsidRDefault="006B1237" w:rsidP="00533504">
      <w:pPr>
        <w:rPr>
          <w:rFonts w:ascii="Times New Roman" w:eastAsia="Times New Roman" w:hAnsi="Times New Roman" w:cs="Times New Roman"/>
          <w:sz w:val="24"/>
          <w:szCs w:val="24"/>
        </w:rPr>
      </w:pPr>
    </w:p>
    <w:p w14:paraId="0000000B" w14:textId="2B0A7E0C" w:rsidR="006B1237" w:rsidRDefault="00533504" w:rsidP="00533504">
      <w:pPr>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lang w:val="en-US"/>
        </w:rPr>
        <w:t>Igak</w:t>
      </w:r>
      <w:proofErr w:type="spellEnd"/>
      <w:r>
        <w:rPr>
          <w:rFonts w:ascii="Times New Roman" w:eastAsia="Times New Roman" w:hAnsi="Times New Roman" w:cs="Times New Roman"/>
          <w:sz w:val="24"/>
          <w:szCs w:val="24"/>
          <w:lang w:val="en-US"/>
        </w:rPr>
        <w:t xml:space="preserve"> </w:t>
      </w:r>
      <w:r w:rsidR="00AD11B5">
        <w:rPr>
          <w:rFonts w:ascii="Times New Roman" w:eastAsia="Times New Roman" w:hAnsi="Times New Roman" w:cs="Times New Roman"/>
          <w:sz w:val="24"/>
          <w:szCs w:val="24"/>
        </w:rPr>
        <w:t xml:space="preserve">menekankan bahwa film horor memiliki potensi yang lebih tinggi untuk diterima masyarakat Indonesia. Hal tersebut dipengaruhi oleh jalan cerita yang relatif sederhana dan dorongan adrenalin. Menurutnya, masyarakat cenderung ingin mencari sensasi ‘kaget’ atau ‘takut’ yang dialami saat menonton film horor. </w:t>
      </w:r>
    </w:p>
    <w:p w14:paraId="0000000C" w14:textId="77777777" w:rsidR="006B1237" w:rsidRDefault="006B1237" w:rsidP="00533504">
      <w:pPr>
        <w:rPr>
          <w:rFonts w:ascii="Times New Roman" w:eastAsia="Times New Roman" w:hAnsi="Times New Roman" w:cs="Times New Roman"/>
          <w:sz w:val="24"/>
          <w:szCs w:val="24"/>
        </w:rPr>
      </w:pPr>
    </w:p>
    <w:p w14:paraId="0000000D" w14:textId="77777777" w:rsidR="006B1237" w:rsidRDefault="00AD11B5" w:rsidP="00533504">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Saya pribadi kurang setuju kalau film ‘Vina’ bisa membantu mengusut kasus kriminal seperti yang dihebohkan di berita-berita. Selesai atau tidaknya sebuah kasus itu bukan peran film, tetapi kepolisian. Walaupun demikian, film ‘Vina’ bisa membantu mengangkat kembali isu </w:t>
      </w:r>
      <w:r>
        <w:rPr>
          <w:rFonts w:ascii="Times New Roman" w:eastAsia="Times New Roman" w:hAnsi="Times New Roman" w:cs="Times New Roman"/>
          <w:sz w:val="24"/>
          <w:szCs w:val="24"/>
        </w:rPr>
        <w:lastRenderedPageBreak/>
        <w:t xml:space="preserve">kriminal yang belum terselesaikan. Itu memang erat kaitannya sama </w:t>
      </w:r>
      <w:r w:rsidRPr="00533504">
        <w:rPr>
          <w:rFonts w:ascii="Times New Roman" w:eastAsia="Times New Roman" w:hAnsi="Times New Roman" w:cs="Times New Roman"/>
          <w:i/>
          <w:iCs/>
          <w:sz w:val="24"/>
          <w:szCs w:val="24"/>
        </w:rPr>
        <w:t>viral culture</w:t>
      </w:r>
      <w:r>
        <w:rPr>
          <w:rFonts w:ascii="Times New Roman" w:eastAsia="Times New Roman" w:hAnsi="Times New Roman" w:cs="Times New Roman"/>
          <w:sz w:val="24"/>
          <w:szCs w:val="24"/>
        </w:rPr>
        <w:t xml:space="preserve"> di Indonesia ketika pemerintah cenderung bertindak kalau kasusnya viral lebih dulu,” ungkapnya.</w:t>
      </w:r>
    </w:p>
    <w:p w14:paraId="0000000E" w14:textId="77777777" w:rsidR="006B1237" w:rsidRDefault="006B1237" w:rsidP="00533504">
      <w:pPr>
        <w:rPr>
          <w:rFonts w:ascii="Times New Roman" w:eastAsia="Times New Roman" w:hAnsi="Times New Roman" w:cs="Times New Roman"/>
          <w:sz w:val="24"/>
          <w:szCs w:val="24"/>
        </w:rPr>
      </w:pPr>
    </w:p>
    <w:p w14:paraId="0000000F" w14:textId="77777777" w:rsidR="006B1237" w:rsidRDefault="00AD11B5" w:rsidP="00533504">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Di luar itu, film “Vina” juga menjadi pembicaraan hangat terkait kasus kriminal yang diangkat. Sejauh ini, ada dua pendapat mengenai isu tersebut. Pendapat pertama menganggap film “Vina” sudah menerobos batas moralitas karena produsen film menjadikan kasus pemerkosaan sebagai ladang untuk meraup keuntungan. Pendapat kedua justru menganggap film “Vina” sebagai film bergenre kriminal biasa yang tidak perlu dipermasalahkan. </w:t>
      </w:r>
    </w:p>
    <w:p w14:paraId="00000010" w14:textId="77777777" w:rsidR="006B1237" w:rsidRDefault="006B1237" w:rsidP="00533504">
      <w:pPr>
        <w:rPr>
          <w:rFonts w:ascii="Times New Roman" w:eastAsia="Times New Roman" w:hAnsi="Times New Roman" w:cs="Times New Roman"/>
          <w:sz w:val="24"/>
          <w:szCs w:val="24"/>
        </w:rPr>
      </w:pPr>
    </w:p>
    <w:p w14:paraId="00000011" w14:textId="77777777" w:rsidR="006B1237" w:rsidRDefault="00AD11B5" w:rsidP="00533504">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“Sebenarnya ada banyak film yang mengangkat kasus kejahatan yang sudah rilis. Namun, problem dari film ‘Vina’ adalah adanya unsur eksploitasi di dalamnya. Batas-batas semacam itu yang kemudian menjadi kontroversi di masyarakat,” lanjutnya. </w:t>
      </w:r>
    </w:p>
    <w:p w14:paraId="00000012" w14:textId="77777777" w:rsidR="006B1237" w:rsidRDefault="006B1237" w:rsidP="00533504">
      <w:pPr>
        <w:rPr>
          <w:rFonts w:ascii="Times New Roman" w:eastAsia="Times New Roman" w:hAnsi="Times New Roman" w:cs="Times New Roman"/>
          <w:sz w:val="24"/>
          <w:szCs w:val="24"/>
        </w:rPr>
      </w:pPr>
    </w:p>
    <w:p w14:paraId="00000013" w14:textId="77777777" w:rsidR="006B1237" w:rsidRDefault="00AD11B5" w:rsidP="00533504">
      <w:pPr>
        <w:rPr>
          <w:rFonts w:ascii="Times New Roman" w:eastAsia="Times New Roman" w:hAnsi="Times New Roman" w:cs="Times New Roman"/>
          <w:sz w:val="24"/>
          <w:szCs w:val="24"/>
        </w:rPr>
      </w:pPr>
      <w:r>
        <w:rPr>
          <w:rFonts w:ascii="Times New Roman" w:eastAsia="Times New Roman" w:hAnsi="Times New Roman" w:cs="Times New Roman"/>
          <w:sz w:val="24"/>
          <w:szCs w:val="24"/>
        </w:rPr>
        <w:t>Sudah banyak film bertopik kisah nyata yang rilis di Indonesia, misalnya “Sum Kuning”, “Arie Hanggara”, dan “Marsinah”. Namun, ketiganya dirilis saat penggunaan media sosial tidak semasif sekarang. Kondisi semacam itu tentu berbeda dengan “Vina” maupun “KKN di Desa Penari” yang dirilis saat penggunaan media sosial sudah masif.</w:t>
      </w:r>
    </w:p>
    <w:p w14:paraId="00000014" w14:textId="77777777" w:rsidR="006B1237" w:rsidRDefault="006B1237" w:rsidP="00533504">
      <w:pPr>
        <w:rPr>
          <w:rFonts w:ascii="Times New Roman" w:eastAsia="Times New Roman" w:hAnsi="Times New Roman" w:cs="Times New Roman"/>
          <w:sz w:val="24"/>
          <w:szCs w:val="24"/>
        </w:rPr>
      </w:pPr>
    </w:p>
    <w:p w14:paraId="00000015" w14:textId="09741A41" w:rsidR="006B1237" w:rsidRDefault="00AD11B5" w:rsidP="00533504">
      <w:pPr>
        <w:rPr>
          <w:rFonts w:ascii="Times New Roman" w:eastAsia="Times New Roman" w:hAnsi="Times New Roman" w:cs="Times New Roman"/>
          <w:sz w:val="24"/>
          <w:szCs w:val="24"/>
        </w:rPr>
      </w:pPr>
      <w:r>
        <w:rPr>
          <w:rFonts w:ascii="Times New Roman" w:eastAsia="Times New Roman" w:hAnsi="Times New Roman" w:cs="Times New Roman"/>
          <w:sz w:val="24"/>
          <w:szCs w:val="24"/>
        </w:rPr>
        <w:t>“Jelas media sosial memiliki peran besar dalam mengubah perilaku masyarakat. Misalnya, antusiasme masyarakat yang tinggi terhadap cerita horor di media sosial mendorong rumah produksi untuk menjadikannya film. Ke depannya, viral culture akan menjadi kontributor yang signifikan untuk memproduksi film di Indonesia,” pungkasnya.</w:t>
      </w:r>
    </w:p>
    <w:p w14:paraId="3FC4BF8B" w14:textId="77777777" w:rsidR="00533504" w:rsidRDefault="00533504" w:rsidP="00533504">
      <w:pPr>
        <w:rPr>
          <w:rFonts w:ascii="Times New Roman" w:eastAsia="Times New Roman" w:hAnsi="Times New Roman" w:cs="Times New Roman"/>
          <w:sz w:val="24"/>
          <w:szCs w:val="24"/>
        </w:rPr>
      </w:pPr>
    </w:p>
    <w:sectPr w:rsidR="00533504">
      <w:headerReference w:type="default" r:id="rId7"/>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E3844DB" w14:textId="77777777" w:rsidR="00875925" w:rsidRDefault="00875925">
      <w:pPr>
        <w:spacing w:line="240" w:lineRule="auto"/>
      </w:pPr>
      <w:r>
        <w:separator/>
      </w:r>
    </w:p>
  </w:endnote>
  <w:endnote w:type="continuationSeparator" w:id="0">
    <w:p w14:paraId="4009B9A9" w14:textId="77777777" w:rsidR="00875925" w:rsidRDefault="0087592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06D123E" w14:textId="77777777" w:rsidR="00875925" w:rsidRDefault="00875925">
      <w:pPr>
        <w:spacing w:line="240" w:lineRule="auto"/>
      </w:pPr>
      <w:r>
        <w:separator/>
      </w:r>
    </w:p>
  </w:footnote>
  <w:footnote w:type="continuationSeparator" w:id="0">
    <w:p w14:paraId="2182A477" w14:textId="77777777" w:rsidR="00875925" w:rsidRDefault="0087592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000016" w14:textId="04E34883" w:rsidR="006B1237" w:rsidRDefault="00765656">
    <w:r>
      <w:rPr>
        <w:noProof/>
      </w:rPr>
      <w:drawing>
        <wp:inline distT="114300" distB="114300" distL="114300" distR="114300" wp14:anchorId="1E617EDE" wp14:editId="1D4CC3BF">
          <wp:extent cx="5731200" cy="1206500"/>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5731200" cy="1206500"/>
                  </a:xfrm>
                  <a:prstGeom prst="rect">
                    <a:avLst/>
                  </a:prstGeom>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B1237"/>
    <w:rsid w:val="000A7A3B"/>
    <w:rsid w:val="00533504"/>
    <w:rsid w:val="006B1237"/>
    <w:rsid w:val="00765656"/>
    <w:rsid w:val="00875925"/>
    <w:rsid w:val="00AD11B5"/>
    <w:rsid w:val="00B5319D"/>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04B4AF"/>
  <w15:docId w15:val="{82F8A71E-9DB2-4DCA-B6D6-A67DEA75D6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Arial"/>
        <w:sz w:val="22"/>
        <w:szCs w:val="22"/>
        <w:lang w:val="id" w:eastAsia="en-ID"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Header">
    <w:name w:val="header"/>
    <w:basedOn w:val="Normal"/>
    <w:link w:val="HeaderChar"/>
    <w:uiPriority w:val="99"/>
    <w:unhideWhenUsed/>
    <w:rsid w:val="00765656"/>
    <w:pPr>
      <w:tabs>
        <w:tab w:val="center" w:pos="4513"/>
        <w:tab w:val="right" w:pos="9026"/>
      </w:tabs>
      <w:spacing w:line="240" w:lineRule="auto"/>
    </w:pPr>
  </w:style>
  <w:style w:type="character" w:customStyle="1" w:styleId="HeaderChar">
    <w:name w:val="Header Char"/>
    <w:basedOn w:val="DefaultParagraphFont"/>
    <w:link w:val="Header"/>
    <w:uiPriority w:val="99"/>
    <w:rsid w:val="00765656"/>
  </w:style>
  <w:style w:type="paragraph" w:styleId="Footer">
    <w:name w:val="footer"/>
    <w:basedOn w:val="Normal"/>
    <w:link w:val="FooterChar"/>
    <w:uiPriority w:val="99"/>
    <w:unhideWhenUsed/>
    <w:rsid w:val="00765656"/>
    <w:pPr>
      <w:tabs>
        <w:tab w:val="center" w:pos="4513"/>
        <w:tab w:val="right" w:pos="9026"/>
      </w:tabs>
      <w:spacing w:line="240" w:lineRule="auto"/>
    </w:pPr>
  </w:style>
  <w:style w:type="character" w:customStyle="1" w:styleId="FooterChar">
    <w:name w:val="Footer Char"/>
    <w:basedOn w:val="DefaultParagraphFont"/>
    <w:link w:val="Footer"/>
    <w:uiPriority w:val="99"/>
    <w:rsid w:val="0076565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6Zez5ee2HqSLXjwauPg8BALIwWg==">CgMxLjA4AHIhMS1tNnNkRjlobG5ON2VPdUY2VGloeEljZ01TbWdiaGVO</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489</Words>
  <Characters>2790</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 Ideapad</dc:creator>
  <cp:lastModifiedBy>Lenovo Ideapad</cp:lastModifiedBy>
  <cp:revision>2</cp:revision>
  <dcterms:created xsi:type="dcterms:W3CDTF">2024-06-25T06:27:00Z</dcterms:created>
  <dcterms:modified xsi:type="dcterms:W3CDTF">2024-06-25T06:27:00Z</dcterms:modified>
</cp:coreProperties>
</file>