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253/UN3.23/MB/HM.01.03/2024</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Bahas Ekowisata, Delegasi UNAIR Raih Juara I Business Plan</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Gagas Pengembangan Ekowisata, Mahasiswa UNAIR Raih Juara I Business Plan</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6 Juni 2024 -</w:t>
      </w:r>
      <w:r w:rsidDel="00000000" w:rsidR="00000000" w:rsidRPr="00000000">
        <w:rPr>
          <w:rFonts w:ascii="Times New Roman" w:cs="Times New Roman" w:eastAsia="Times New Roman" w:hAnsi="Times New Roman"/>
          <w:sz w:val="24"/>
          <w:szCs w:val="24"/>
          <w:rtl w:val="0"/>
        </w:rPr>
        <w:t xml:space="preserve"> Mahasiswa </w:t>
      </w:r>
      <w:hyperlink r:id="rId6">
        <w:r w:rsidDel="00000000" w:rsidR="00000000" w:rsidRPr="00000000">
          <w:rPr>
            <w:rFonts w:ascii="Times New Roman" w:cs="Times New Roman" w:eastAsia="Times New Roman" w:hAnsi="Times New Roman"/>
            <w:color w:val="1155cc"/>
            <w:sz w:val="24"/>
            <w:szCs w:val="24"/>
            <w:u w:val="single"/>
            <w:rtl w:val="0"/>
          </w:rPr>
          <w:t xml:space="preserve">UNAIR</w:t>
        </w:r>
      </w:hyperlink>
      <w:r w:rsidDel="00000000" w:rsidR="00000000" w:rsidRPr="00000000">
        <w:rPr>
          <w:rFonts w:ascii="Times New Roman" w:cs="Times New Roman" w:eastAsia="Times New Roman" w:hAnsi="Times New Roman"/>
          <w:sz w:val="24"/>
          <w:szCs w:val="24"/>
          <w:rtl w:val="0"/>
        </w:rPr>
        <w:t xml:space="preserve"> berhasil raih juara I lomba </w:t>
      </w:r>
      <w:r w:rsidDel="00000000" w:rsidR="00000000" w:rsidRPr="00000000">
        <w:rPr>
          <w:rFonts w:ascii="Times New Roman" w:cs="Times New Roman" w:eastAsia="Times New Roman" w:hAnsi="Times New Roman"/>
          <w:i w:val="1"/>
          <w:sz w:val="24"/>
          <w:szCs w:val="24"/>
          <w:rtl w:val="0"/>
        </w:rPr>
        <w:t xml:space="preserve">business plan</w:t>
      </w:r>
      <w:r w:rsidDel="00000000" w:rsidR="00000000" w:rsidRPr="00000000">
        <w:rPr>
          <w:rFonts w:ascii="Times New Roman" w:cs="Times New Roman" w:eastAsia="Times New Roman" w:hAnsi="Times New Roman"/>
          <w:sz w:val="24"/>
          <w:szCs w:val="24"/>
          <w:rtl w:val="0"/>
        </w:rPr>
        <w:t xml:space="preserve"> tingkat nasional yang diselenggarakan oleh Universitas Brawijaya pada Minggu (2/6/2024). Tim dari UNAIR terdiri dari Muhammad Raisa Haqiquddin Rokhmatullah (</w:t>
      </w:r>
      <w:hyperlink r:id="rId7">
        <w:r w:rsidDel="00000000" w:rsidR="00000000" w:rsidRPr="00000000">
          <w:rPr>
            <w:rFonts w:ascii="Times New Roman" w:cs="Times New Roman" w:eastAsia="Times New Roman" w:hAnsi="Times New Roman"/>
            <w:color w:val="1155cc"/>
            <w:sz w:val="24"/>
            <w:szCs w:val="24"/>
            <w:u w:val="single"/>
            <w:rtl w:val="0"/>
          </w:rPr>
          <w:t xml:space="preserve">FEB</w:t>
        </w:r>
      </w:hyperlink>
      <w:r w:rsidDel="00000000" w:rsidR="00000000" w:rsidRPr="00000000">
        <w:rPr>
          <w:rFonts w:ascii="Times New Roman" w:cs="Times New Roman" w:eastAsia="Times New Roman" w:hAnsi="Times New Roman"/>
          <w:sz w:val="24"/>
          <w:szCs w:val="24"/>
          <w:rtl w:val="0"/>
        </w:rPr>
        <w:t xml:space="preserve">), Tony Gunawan (FEB), dan Yasmin Lail Ramadhani (</w:t>
      </w:r>
      <w:hyperlink r:id="rId8">
        <w:r w:rsidDel="00000000" w:rsidR="00000000" w:rsidRPr="00000000">
          <w:rPr>
            <w:rFonts w:ascii="Times New Roman" w:cs="Times New Roman" w:eastAsia="Times New Roman" w:hAnsi="Times New Roman"/>
            <w:color w:val="1155cc"/>
            <w:sz w:val="24"/>
            <w:szCs w:val="24"/>
            <w:u w:val="single"/>
            <w:rtl w:val="0"/>
          </w:rPr>
          <w:t xml:space="preserve">FKM</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Raisa Haqiduddin atau yang akrab dipanggil Eca, menyebutkan bahwa melalui lomba </w:t>
      </w:r>
      <w:r w:rsidDel="00000000" w:rsidR="00000000" w:rsidRPr="00000000">
        <w:rPr>
          <w:rFonts w:ascii="Times New Roman" w:cs="Times New Roman" w:eastAsia="Times New Roman" w:hAnsi="Times New Roman"/>
          <w:i w:val="1"/>
          <w:sz w:val="24"/>
          <w:szCs w:val="24"/>
          <w:rtl w:val="0"/>
        </w:rPr>
        <w:t xml:space="preserve">business plan </w:t>
      </w:r>
      <w:r w:rsidDel="00000000" w:rsidR="00000000" w:rsidRPr="00000000">
        <w:rPr>
          <w:rFonts w:ascii="Times New Roman" w:cs="Times New Roman" w:eastAsia="Times New Roman" w:hAnsi="Times New Roman"/>
          <w:sz w:val="24"/>
          <w:szCs w:val="24"/>
          <w:rtl w:val="0"/>
        </w:rPr>
        <w:t xml:space="preserve">dapat meningkatkan kemampuan </w:t>
      </w:r>
      <w:r w:rsidDel="00000000" w:rsidR="00000000" w:rsidRPr="00000000">
        <w:rPr>
          <w:rFonts w:ascii="Times New Roman" w:cs="Times New Roman" w:eastAsia="Times New Roman" w:hAnsi="Times New Roman"/>
          <w:i w:val="1"/>
          <w:sz w:val="24"/>
          <w:szCs w:val="24"/>
          <w:rtl w:val="0"/>
        </w:rPr>
        <w:t xml:space="preserve">soft skill</w:t>
      </w:r>
      <w:r w:rsidDel="00000000" w:rsidR="00000000" w:rsidRPr="00000000">
        <w:rPr>
          <w:rFonts w:ascii="Times New Roman" w:cs="Times New Roman" w:eastAsia="Times New Roman" w:hAnsi="Times New Roman"/>
          <w:sz w:val="24"/>
          <w:szCs w:val="24"/>
          <w:rtl w:val="0"/>
        </w:rPr>
        <w:t xml:space="preserve">. Perkembangan ekonomi menjadikan salah satu kunci untuk menjadikan peningkatan kualitas negara. “Sebagai mahasiswa ekonomi, memiliki kewajiban untuk meningkatkan kualitas ekonomi melalui pendidikan dan menuangkan ide dengan ikut perlombaan,” ucapnya.</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Bahas Ekowisata</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Eca mengatakan bahwa business plan yang dibuat oleh timnya membahas tentang ekowisata. Banyaknya tempat wisata, menjadikan Indonesia sebagai negara yang berpotensi meningkatkan ekonomi melalui bidang pariwisata.</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“Pariwisata lokal menjadi primadona tersendiri di Indonesia, sehingga kami berfokus pada topik ini. </w:t>
      </w:r>
      <w:r w:rsidDel="00000000" w:rsidR="00000000" w:rsidRPr="00000000">
        <w:rPr>
          <w:rFonts w:ascii="Times New Roman" w:cs="Times New Roman" w:eastAsia="Times New Roman" w:hAnsi="Times New Roman"/>
          <w:i w:val="1"/>
          <w:sz w:val="24"/>
          <w:szCs w:val="24"/>
          <w:rtl w:val="0"/>
        </w:rPr>
        <w:t xml:space="preserve">Business plan </w:t>
      </w:r>
      <w:r w:rsidDel="00000000" w:rsidR="00000000" w:rsidRPr="00000000">
        <w:rPr>
          <w:rFonts w:ascii="Times New Roman" w:cs="Times New Roman" w:eastAsia="Times New Roman" w:hAnsi="Times New Roman"/>
          <w:sz w:val="24"/>
          <w:szCs w:val="24"/>
          <w:rtl w:val="0"/>
        </w:rPr>
        <w:t xml:space="preserve">yang kami buat, tidak hanya mempermasalahkan mengenai pengembangan ekowisata saja, melainkan juga mengenai teknis seperti minimnya prosedur keselamatan wisatawan pada pariwisata alam,” jelasnya.</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Eca menyebutkan bahwa selama proses persiapan tidak ada kendala yang berarti. Meskipun terdapat tantangan lain ketika menghadapi banyaknya pesaing dari universitas lain yang juga berkualitas. “Kami mencoba tetap optimis, apapun hasilnya yang penting ide dan inovasi mampu kami tuangkan dalam perlombaan ini,” tuturnya.</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Berkontribusi dalam Ekonomi Nasional</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Eca mengatakan meskipun mekanisme seleksi hingga menuju final cukup panjang, tetapi timnya memiliki tekad untuk terus berkontribusi dalam ekonomi nasional. Pentingnya peran mahasiswa dalam membahas isu ekonomi nasional, menjadi fokus utama Eca dan tim.</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“Pastinya kami senang dan bangga telah berhasil meraih juara 1 pada lomba kali ini, harapan kami semoga kedepannya Indonesia terus mengembangkan dunia pariwisata sebagai salah satu poros perekonomian. Kami juga berharap, masyarakat sekitar area pariwisata mampu menjaga dan memanfaatkan dengan baik ekowisata, tanpa merusak kondisi lingkungan disekitar area ekowisata,”</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Eca juga berpesan kepada seluruh mahasiswa UNAIR untuk terus mengembangkan kemampuan masing-masing. Memanfaatkan peluang ketika berkuliah melalui perlombaan, merupakan salah satu bentuk kontribusi mahasiswa dalam dunia pendidikan.</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“Sebagai mahasiswa UNAIR, kita harus tetap semangat berinovasi demi kemajuan dunia pendidikan. Improvisasi diri seperti berkolaborasi dengan mahasiswa dari jurusan lain merupakan bentuk implementasi kolaborasi keilmuan,” pungkasnya.(*)</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Caption : FOTO bersama delegasi UNAIR pasca awarding juara 1 business plan nasional. (Foto: Istimewa)</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rPr/>
    </w:pPr>
    <w:r w:rsidDel="00000000" w:rsidR="00000000" w:rsidRPr="00000000">
      <w:rPr/>
      <w:drawing>
        <wp:inline distB="114300" distT="114300" distL="114300" distR="114300">
          <wp:extent cx="5943600" cy="12573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57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yperlink" Target="https://feb.unair.ac.id/" TargetMode="External"/><Relationship Id="rId8" Type="http://schemas.openxmlformats.org/officeDocument/2006/relationships/hyperlink" Target="https://fkm.unai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