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26B2E" w14:textId="77777777" w:rsidR="00C8188E" w:rsidRDefault="00C8188E" w:rsidP="00C8188E">
      <w:pPr>
        <w:jc w:val="center"/>
        <w:rPr>
          <w:rFonts w:ascii="Times New Roman" w:eastAsia="Times New Roman" w:hAnsi="Times New Roman" w:cs="Times New Roman"/>
          <w:b/>
        </w:rPr>
      </w:pPr>
    </w:p>
    <w:p w14:paraId="37D28195" w14:textId="77777777" w:rsidR="00C8188E" w:rsidRDefault="00C8188E" w:rsidP="00C8188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SIARAN PERS</w:t>
      </w:r>
    </w:p>
    <w:p w14:paraId="21C20C2B" w14:textId="77777777" w:rsidR="00C8188E" w:rsidRDefault="00C8188E" w:rsidP="00C8188E">
      <w:pPr>
        <w:jc w:val="center"/>
        <w:rPr>
          <w:rFonts w:ascii="Times New Roman" w:eastAsia="Times New Roman" w:hAnsi="Times New Roman" w:cs="Times New Roman"/>
          <w:b/>
        </w:rPr>
      </w:pPr>
    </w:p>
    <w:p w14:paraId="2C599BB3" w14:textId="77777777" w:rsidR="00C8188E" w:rsidRDefault="00C8188E" w:rsidP="00C8188E">
      <w:pPr>
        <w:jc w:val="center"/>
        <w:rPr>
          <w:rFonts w:ascii="Times New Roman" w:eastAsia="Times New Roman" w:hAnsi="Times New Roman" w:cs="Times New Roman"/>
          <w:b/>
        </w:rPr>
      </w:pPr>
    </w:p>
    <w:p w14:paraId="04B6DFD9" w14:textId="47368112" w:rsidR="00C8188E" w:rsidRDefault="00C8188E" w:rsidP="00C8188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508</w:t>
      </w:r>
      <w:r>
        <w:rPr>
          <w:rFonts w:ascii="Times New Roman" w:eastAsia="Times New Roman" w:hAnsi="Times New Roman" w:cs="Times New Roman"/>
          <w:b/>
        </w:rPr>
        <w:t>/UN3.23/MB/HM.01.03/2024</w:t>
      </w:r>
    </w:p>
    <w:p w14:paraId="00000001" w14:textId="77777777" w:rsidR="00E916A2" w:rsidRDefault="00E916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6CD41" w14:textId="77777777" w:rsidR="00C8188E" w:rsidRDefault="00C8188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1CF551E2" w:rsidR="00E916A2" w:rsidRDefault="003D6E9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Ikuti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Malaysia, </w:t>
      </w:r>
      <w:proofErr w:type="spellStart"/>
      <w:r w:rsidR="00C8188E">
        <w:rPr>
          <w:rFonts w:ascii="Times New Roman" w:eastAsia="Times New Roman" w:hAnsi="Times New Roman" w:cs="Times New Roman"/>
          <w:b/>
          <w:sz w:val="24"/>
          <w:szCs w:val="24"/>
        </w:rPr>
        <w:t>Satriyo</w:t>
      </w:r>
      <w:proofErr w:type="spellEnd"/>
      <w:r w:rsidR="00C818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Dalami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Laut</w:t>
      </w:r>
      <w:proofErr w:type="spellEnd"/>
    </w:p>
    <w:bookmarkEnd w:id="0"/>
    <w:p w14:paraId="00000003" w14:textId="77777777" w:rsidR="00E916A2" w:rsidRDefault="00E916A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333D5107" w:rsidR="00E916A2" w:rsidRDefault="00C818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Oktober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="003D6E9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hyperlink r:id="rId6">
        <w:proofErr w:type="spellStart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memberangkatkan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mahasiswanya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. Kali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Perikanan</w:t>
        </w:r>
        <w:proofErr w:type="spellEnd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dan</w:t>
        </w:r>
        <w:proofErr w:type="spellEnd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Kelautan</w:t>
        </w:r>
        <w:proofErr w:type="spellEnd"/>
        <w:r w:rsidR="003D6E9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(FPK)</w:t>
        </w:r>
      </w:hyperlink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berangkat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3D6E99">
        <w:fldChar w:fldCharType="begin"/>
      </w:r>
      <w:r w:rsidR="003D6E99">
        <w:instrText xml:space="preserve"> HYPERLINK "https://www.maste</w:instrText>
      </w:r>
      <w:r w:rsidR="003D6E99">
        <w:instrText xml:space="preserve">rstudies.co.id/institutions/unikl" \h </w:instrText>
      </w:r>
      <w:r w:rsidR="003D6E99">
        <w:fldChar w:fldCharType="separate"/>
      </w:r>
      <w:r w:rsidR="003D6E9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Universiti</w:t>
      </w:r>
      <w:proofErr w:type="spellEnd"/>
      <w:r w:rsidR="003D6E9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 xml:space="preserve"> Kuala Lumpur </w:t>
      </w:r>
      <w:r w:rsidR="003D6E99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  <w:r w:rsidR="003D6E9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UniKL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 w:rsidR="003D6E99">
        <w:rPr>
          <w:rFonts w:ascii="Times New Roman" w:eastAsia="Times New Roman" w:hAnsi="Times New Roman" w:cs="Times New Roman"/>
          <w:i/>
          <w:sz w:val="24"/>
          <w:szCs w:val="24"/>
        </w:rPr>
        <w:t>student mobility</w:t>
      </w:r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Muhammad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Syarif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Satriyo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6E99">
        <w:rPr>
          <w:rFonts w:ascii="Times New Roman" w:eastAsia="Times New Roman" w:hAnsi="Times New Roman" w:cs="Times New Roman"/>
          <w:sz w:val="24"/>
          <w:szCs w:val="24"/>
        </w:rPr>
        <w:t>Samudra</w:t>
      </w:r>
      <w:proofErr w:type="spellEnd"/>
      <w:r w:rsidR="003D6E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E916A2" w:rsidRDefault="00E916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E916A2" w:rsidRDefault="003D6E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UniKL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terinspirasi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keikutsertaannya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Pacific Aquaculture),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pameran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akuakultur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terselenggara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Surabaya.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pameran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E916A2" w:rsidRDefault="00E916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E916A2" w:rsidRDefault="003D6E9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Kembangkan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Produk</w:t>
      </w:r>
      <w:proofErr w:type="spellEnd"/>
    </w:p>
    <w:p w14:paraId="00000009" w14:textId="77777777" w:rsidR="00E916A2" w:rsidRDefault="003D6E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momentum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tambak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77777777" w:rsidR="00E916A2" w:rsidRDefault="00E916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916A2" w:rsidRDefault="003D6E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“Budi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kecantikan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pembudidayaan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terpakai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E916A2" w:rsidRDefault="00E916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E916A2" w:rsidRDefault="003D6E99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Satriyo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bubuk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sea moss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Sea moss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superfood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Kappaphycus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alvarezii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Tanaman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laut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kerap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menjadi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campuran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jus,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hingga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bahan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baku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kosmetik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Selain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Kappaphycus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alvarezii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manfaat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bagi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metabolisme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tubuh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</w:t>
      </w:r>
    </w:p>
    <w:p w14:paraId="0000000E" w14:textId="77777777" w:rsidR="00E916A2" w:rsidRDefault="00E916A2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</w:p>
    <w:p w14:paraId="0000000F" w14:textId="77777777" w:rsidR="00E916A2" w:rsidRDefault="003D6E99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lastRenderedPageBreak/>
        <w:t>Selain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itu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olahan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Kappaphycus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alvarezii</w:t>
      </w:r>
      <w:proofErr w:type="spellEnd"/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sebagai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karagenan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atau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bahan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pengental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bahan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plastik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kemasan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mudah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terurai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juga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sedotan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ramah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Satriyo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pr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oduk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akan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menyasar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kalangan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UMKM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sebagai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target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pengembangan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produknya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</w:t>
      </w:r>
    </w:p>
    <w:p w14:paraId="00000010" w14:textId="77777777" w:rsidR="00E916A2" w:rsidRDefault="00E916A2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</w:p>
    <w:p w14:paraId="00000011" w14:textId="77777777" w:rsidR="00E916A2" w:rsidRDefault="003D6E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Gracilaria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hilirisasi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value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E916A2" w:rsidRDefault="00E916A2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</w:p>
    <w:p w14:paraId="00000013" w14:textId="77777777" w:rsidR="00E916A2" w:rsidRDefault="003D6E99">
      <w:pPr>
        <w:jc w:val="both"/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  <w:t>Pesan</w:t>
      </w:r>
      <w:proofErr w:type="spellEnd"/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highlight w:val="white"/>
        </w:rPr>
        <w:t>Kesan</w:t>
      </w:r>
      <w:proofErr w:type="spellEnd"/>
    </w:p>
    <w:p w14:paraId="00000014" w14:textId="77777777" w:rsidR="00E916A2" w:rsidRDefault="003D6E99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Selama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>student mobility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Satriyo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mer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asakan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kesan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positif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UniKL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sebagai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kampus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tujuannya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fasilitas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penunjang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sangat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lengkap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kondisi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yang prima.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Ia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juga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berpesan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kepada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rekanan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ingin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mencoba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pertukaran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a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gar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tidak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ragu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mencoba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</w:t>
      </w:r>
    </w:p>
    <w:p w14:paraId="00000015" w14:textId="77777777" w:rsidR="00E916A2" w:rsidRDefault="00E916A2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</w:p>
    <w:p w14:paraId="0000001E" w14:textId="0A530C98" w:rsidR="00E916A2" w:rsidRPr="00C8188E" w:rsidRDefault="003D6E99" w:rsidP="00C8188E">
      <w:pPr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“UNAIR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sebagai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sarana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belajar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mendukung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penuh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mahasiswanya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mengembangkan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skill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Salah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satunya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melalui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pertukaran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luar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negeri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Sangat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rugi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jika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tidak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kita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manfaatkan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sebaik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mungkin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kesempatan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be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rharga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oleh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kampus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tutupnya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</w:t>
      </w:r>
    </w:p>
    <w:p w14:paraId="0000001F" w14:textId="77777777" w:rsidR="00E916A2" w:rsidRDefault="00E916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E916A2" w:rsidRDefault="00E916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916A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F7B60" w14:textId="77777777" w:rsidR="003D6E99" w:rsidRDefault="003D6E99" w:rsidP="00C8188E">
      <w:pPr>
        <w:spacing w:line="240" w:lineRule="auto"/>
      </w:pPr>
      <w:r>
        <w:separator/>
      </w:r>
    </w:p>
  </w:endnote>
  <w:endnote w:type="continuationSeparator" w:id="0">
    <w:p w14:paraId="78547215" w14:textId="77777777" w:rsidR="003D6E99" w:rsidRDefault="003D6E99" w:rsidP="00C81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85D26" w14:textId="77777777" w:rsidR="003D6E99" w:rsidRDefault="003D6E99" w:rsidP="00C8188E">
      <w:pPr>
        <w:spacing w:line="240" w:lineRule="auto"/>
      </w:pPr>
      <w:r>
        <w:separator/>
      </w:r>
    </w:p>
  </w:footnote>
  <w:footnote w:type="continuationSeparator" w:id="0">
    <w:p w14:paraId="02DD6DE1" w14:textId="77777777" w:rsidR="003D6E99" w:rsidRDefault="003D6E99" w:rsidP="00C81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8E35B" w14:textId="477FC0D4" w:rsidR="00C8188E" w:rsidRDefault="00C8188E">
    <w:pPr>
      <w:pStyle w:val="Header"/>
    </w:pPr>
    <w:r>
      <w:rPr>
        <w:noProof/>
      </w:rPr>
      <w:drawing>
        <wp:inline distT="114300" distB="114300" distL="114300" distR="114300" wp14:anchorId="0B1552F2" wp14:editId="4C1BBDCB">
          <wp:extent cx="5401310" cy="1141730"/>
          <wp:effectExtent l="0" t="0" r="889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141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A2"/>
    <w:rsid w:val="003D6E99"/>
    <w:rsid w:val="00C8188E"/>
    <w:rsid w:val="00E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E3253-5470-4E91-9946-BFFBBE97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818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8E"/>
  </w:style>
  <w:style w:type="paragraph" w:styleId="Footer">
    <w:name w:val="footer"/>
    <w:basedOn w:val="Normal"/>
    <w:link w:val="FooterChar"/>
    <w:uiPriority w:val="99"/>
    <w:unhideWhenUsed/>
    <w:rsid w:val="00C818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pk.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2024-10-08T06:36:00Z</dcterms:created>
  <dcterms:modified xsi:type="dcterms:W3CDTF">2024-10-08T06:36:00Z</dcterms:modified>
</cp:coreProperties>
</file>