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4">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628/UN3.23/MB/HM.01.03/2024</w: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Bahas Hak Masyarakat Hukum Adat, Delegasi MYMA FH UNAIR Juara I LKTI Nasional</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11 Desember 2024</w:t>
      </w:r>
      <w:r w:rsidDel="00000000" w:rsidR="00000000" w:rsidRPr="00000000">
        <w:rPr>
          <w:rFonts w:ascii="Times New Roman" w:cs="Times New Roman" w:eastAsia="Times New Roman" w:hAnsi="Times New Roman"/>
          <w:sz w:val="24"/>
          <w:szCs w:val="24"/>
          <w:rtl w:val="0"/>
        </w:rPr>
        <w:t xml:space="preserve"> - Soroti permasalahan hak masyarakat hukum adat, </w:t>
      </w:r>
      <w:r w:rsidDel="00000000" w:rsidR="00000000" w:rsidRPr="00000000">
        <w:rPr>
          <w:rFonts w:ascii="Times New Roman" w:cs="Times New Roman" w:eastAsia="Times New Roman" w:hAnsi="Times New Roman"/>
          <w:sz w:val="24"/>
          <w:szCs w:val="24"/>
          <w:rtl w:val="0"/>
        </w:rPr>
        <w:t xml:space="preserve">Delegasi Masyarakat Yuris Muda Airlangga (MYMA) </w:t>
      </w:r>
      <w:hyperlink r:id="rId6">
        <w:r w:rsidDel="00000000" w:rsidR="00000000" w:rsidRPr="00000000">
          <w:rPr>
            <w:rFonts w:ascii="Times New Roman" w:cs="Times New Roman" w:eastAsia="Times New Roman" w:hAnsi="Times New Roman"/>
            <w:color w:val="1155cc"/>
            <w:sz w:val="24"/>
            <w:szCs w:val="24"/>
            <w:u w:val="single"/>
            <w:rtl w:val="0"/>
          </w:rPr>
          <w:t xml:space="preserve">FH UNAIR</w:t>
        </w:r>
      </w:hyperlink>
      <w:r w:rsidDel="00000000" w:rsidR="00000000" w:rsidRPr="00000000">
        <w:rPr>
          <w:rFonts w:ascii="Times New Roman" w:cs="Times New Roman" w:eastAsia="Times New Roman" w:hAnsi="Times New Roman"/>
          <w:sz w:val="24"/>
          <w:szCs w:val="24"/>
          <w:rtl w:val="0"/>
        </w:rPr>
        <w:t xml:space="preserve"> sabet juara I dan piala bergilir lomba karya tulis ilmiah (LKTI) Parahyangan Legal Competition 2024. Delegasi tersebut terdiri dari Deah Ajeng Pramudita, Yono Sugi Anom Darmawan, Janice Susanto, Kirana Talita Wiharto, Jhony Satria Purba, Agnis Zediana.</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Deah Ajeng Pramudita atau yang kerap disapa Deah menjelaskan bahwa persiapan lomba berlangsung kurang lebih dua bulan. Babak final mereka ikuti pada Minggu (8/12/2024), dengan menghadirkan empat finalis lainnya dari berbagai perguruan tinggi di Indonesia. Ia menambahkan bahwa lomba kali ini mengusung tema </w:t>
      </w:r>
      <w:r w:rsidDel="00000000" w:rsidR="00000000" w:rsidRPr="00000000">
        <w:rPr>
          <w:rFonts w:ascii="Times New Roman" w:cs="Times New Roman" w:eastAsia="Times New Roman" w:hAnsi="Times New Roman"/>
          <w:i w:val="1"/>
          <w:sz w:val="24"/>
          <w:szCs w:val="24"/>
          <w:rtl w:val="0"/>
        </w:rPr>
        <w:t xml:space="preserve">Transformasi Hukum Berlandaskan Pancasila dalam Mencapai Sasaran Utama Visi Indonesia Emas 2045.</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Bahas Masyarakat Hukum Adat</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Deah menjelaskan bahwa timnya mengangkat peran masyarakat hukum adat terkait komoditas hasil hutan. Menurutnya, perlu terdapat perancangan regulasi untuk memberikan perlindungan dan mekanisme persetujuan masyarakat hukum adat terkait hasil hutan di Indonesia. Tidak hanya mengenai hasil hutan yang dijual di lingkup nasional, tetapi juga lingkup internasional.</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“Sejauh ini belum ada pengaturan regulasi yang jelas untuk melindungi hak masyarakat hukum adat dalam memberikan persetujuan terhadap pengelolaan hasil hutan. Hakikatnya masyarakat hukum adat juga memiliki hak untuk menyetujui atau tidak hutannya digunakan untuk produksi. Terlebih jika dipasarkan di pasar internasional,” jelasnya.</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pendekatan yuridis dan sosiologis, Deah mengakui perlu riset yang lebih mendalam. Tentunya tulisan yang ia dan tim buat harus memberikan gagasan untuk memberikan nilai tambah untuk meraih juara. “Kami menggagas untuk menemukan sesuatu yang komprehensif antara kebermanfaatan ekonomi, hak asasi masyarakat hukum adat, dan tentu komitmen perubahan iklim,” ungkapnya.</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Pertahankan Juara</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Deah mengungkapkan bukan hal yang mudah untuk mempertahankan juara karya tulis dua tahun berturut-turut. Menjaga konsistensi juara, menjadi tantangan tersendiri bagi delegasi untuk tetap memberikan yang terbaik. Lebih lanjut, inovasi dan kekompakan menjadi kunci keberhasilan tim pada saat presentasi di babak final.</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sangat senang dan bangga untuk mampu menyelesaikan lomba ini dengan hasil yang maksimal. Bagi seluruh mahasiswa </w:t>
      </w:r>
      <w:hyperlink r:id="rId7">
        <w:r w:rsidDel="00000000" w:rsidR="00000000" w:rsidRPr="00000000">
          <w:rPr>
            <w:rFonts w:ascii="Times New Roman" w:cs="Times New Roman" w:eastAsia="Times New Roman" w:hAnsi="Times New Roman"/>
            <w:color w:val="1155cc"/>
            <w:sz w:val="24"/>
            <w:szCs w:val="24"/>
            <w:u w:val="single"/>
            <w:rtl w:val="0"/>
          </w:rPr>
          <w:t xml:space="preserve">UNAIR</w:t>
        </w:r>
      </w:hyperlink>
      <w:r w:rsidDel="00000000" w:rsidR="00000000" w:rsidRPr="00000000">
        <w:rPr>
          <w:rFonts w:ascii="Times New Roman" w:cs="Times New Roman" w:eastAsia="Times New Roman" w:hAnsi="Times New Roman"/>
          <w:sz w:val="24"/>
          <w:szCs w:val="24"/>
          <w:rtl w:val="0"/>
        </w:rPr>
        <w:t xml:space="preserve">, tetaplah semangat dan jangan pernah berhenti mengejar prestasi, karena menjadi kebanggaan tersendiri untuk mampu membawa harum nama UNAIR baik nasional maupun internasional,” pungkasnya.</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1 : Delegasi MYMA FH UNAIR pada saat pengumuman juara</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2 : Delegasi MYMA FH UNAIR setelah meraih juara I</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h.unair.ac.id/en/undergraduate-program-regular/"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