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F3C32" w14:textId="77777777" w:rsidR="00C731C0" w:rsidRDefault="00C731C0">
      <w:pPr>
        <w:rPr>
          <w:b/>
          <w:sz w:val="24"/>
          <w:szCs w:val="24"/>
        </w:rPr>
      </w:pPr>
    </w:p>
    <w:p w14:paraId="3545B212" w14:textId="77777777" w:rsidR="00C731C0" w:rsidRDefault="00C731C0" w:rsidP="00C731C0">
      <w:pPr>
        <w:jc w:val="center"/>
        <w:rPr>
          <w:b/>
        </w:rPr>
      </w:pPr>
    </w:p>
    <w:p w14:paraId="5104D28F" w14:textId="240A2BF9" w:rsidR="00C731C0" w:rsidRDefault="00C731C0" w:rsidP="00C731C0">
      <w:pPr>
        <w:jc w:val="center"/>
        <w:rPr>
          <w:b/>
        </w:rPr>
      </w:pPr>
      <w:r>
        <w:rPr>
          <w:b/>
        </w:rPr>
        <w:t>SIARAN PERS</w:t>
      </w:r>
    </w:p>
    <w:p w14:paraId="410E85BA" w14:textId="77777777" w:rsidR="00C731C0" w:rsidRDefault="00C731C0" w:rsidP="00C731C0">
      <w:pPr>
        <w:jc w:val="center"/>
        <w:rPr>
          <w:b/>
        </w:rPr>
      </w:pPr>
    </w:p>
    <w:p w14:paraId="652CF8E0" w14:textId="77777777" w:rsidR="00C731C0" w:rsidRDefault="00C731C0" w:rsidP="00C731C0">
      <w:pPr>
        <w:jc w:val="center"/>
        <w:rPr>
          <w:b/>
        </w:rPr>
      </w:pPr>
      <w:r>
        <w:rPr>
          <w:b/>
        </w:rPr>
        <w:t xml:space="preserve"> </w:t>
      </w:r>
    </w:p>
    <w:p w14:paraId="09548E15" w14:textId="644AC8E7" w:rsidR="00C731C0" w:rsidRDefault="00C731C0" w:rsidP="00C731C0">
      <w:pPr>
        <w:jc w:val="center"/>
        <w:rPr>
          <w:b/>
        </w:rPr>
      </w:pPr>
      <w:r>
        <w:rPr>
          <w:b/>
        </w:rPr>
        <w:t>Nomor: 5</w:t>
      </w:r>
      <w:r>
        <w:rPr>
          <w:b/>
        </w:rPr>
        <w:t>63</w:t>
      </w:r>
      <w:r>
        <w:rPr>
          <w:b/>
        </w:rPr>
        <w:t>/UN3.23/MB/HM.01.03/2024</w:t>
      </w:r>
    </w:p>
    <w:p w14:paraId="6F73D948" w14:textId="77777777" w:rsidR="00C731C0" w:rsidRDefault="00C731C0">
      <w:pPr>
        <w:rPr>
          <w:b/>
          <w:sz w:val="24"/>
          <w:szCs w:val="24"/>
        </w:rPr>
      </w:pPr>
    </w:p>
    <w:p w14:paraId="6784252B" w14:textId="77777777" w:rsidR="00C731C0" w:rsidRDefault="00C731C0">
      <w:pPr>
        <w:rPr>
          <w:b/>
          <w:sz w:val="24"/>
          <w:szCs w:val="24"/>
        </w:rPr>
      </w:pPr>
    </w:p>
    <w:p w14:paraId="00000001" w14:textId="4A6388CE" w:rsidR="001E6C07" w:rsidRDefault="00000000">
      <w:pPr>
        <w:rPr>
          <w:b/>
          <w:sz w:val="24"/>
          <w:szCs w:val="24"/>
        </w:rPr>
      </w:pPr>
      <w:r>
        <w:rPr>
          <w:b/>
          <w:sz w:val="24"/>
          <w:szCs w:val="24"/>
        </w:rPr>
        <w:t>Rangkaian Dies Natalis ke-70, UNAIR Gelar Lomba Senam Bugar Airlangga</w:t>
      </w:r>
    </w:p>
    <w:p w14:paraId="00000002" w14:textId="77777777" w:rsidR="001E6C07" w:rsidRDefault="001E6C07"/>
    <w:p w14:paraId="00000003" w14:textId="77777777" w:rsidR="001E6C07" w:rsidRDefault="00000000">
      <w:pPr>
        <w:jc w:val="both"/>
        <w:rPr>
          <w:sz w:val="24"/>
          <w:szCs w:val="24"/>
        </w:rPr>
      </w:pPr>
      <w:r>
        <w:rPr>
          <w:b/>
          <w:sz w:val="24"/>
          <w:szCs w:val="24"/>
        </w:rPr>
        <w:t xml:space="preserve">Surabaya, 3 November 2024 - </w:t>
      </w:r>
      <w:r>
        <w:rPr>
          <w:sz w:val="24"/>
          <w:szCs w:val="24"/>
        </w:rPr>
        <w:t xml:space="preserve">Menyambut pekan dies natalis </w:t>
      </w:r>
      <w:hyperlink r:id="rId6">
        <w:r>
          <w:rPr>
            <w:color w:val="1155CC"/>
            <w:sz w:val="24"/>
            <w:szCs w:val="24"/>
            <w:u w:val="single"/>
          </w:rPr>
          <w:t>Universitas Airlangga</w:t>
        </w:r>
      </w:hyperlink>
      <w:r>
        <w:rPr>
          <w:sz w:val="24"/>
          <w:szCs w:val="24"/>
        </w:rPr>
        <w:t xml:space="preserve"> (UNAIR) yang ke-70, UNAIR menggelar Lomba Senam Bugar Airlangga pada Minggu (3/11/24). Lomba yang terselenggara di halaman Kantor Manajemen Kampus MERR-C ini diikuti oleh </w:t>
      </w:r>
      <w:r>
        <w:rPr>
          <w:i/>
          <w:sz w:val="24"/>
          <w:szCs w:val="24"/>
        </w:rPr>
        <w:t>civitas academica</w:t>
      </w:r>
      <w:r>
        <w:rPr>
          <w:sz w:val="24"/>
          <w:szCs w:val="24"/>
        </w:rPr>
        <w:t xml:space="preserve"> dari berbagai fakultas dan unit kerja yang ada di UNAIR.</w:t>
      </w:r>
    </w:p>
    <w:p w14:paraId="00000004" w14:textId="77777777" w:rsidR="001E6C07" w:rsidRDefault="001E6C07">
      <w:pPr>
        <w:jc w:val="both"/>
        <w:rPr>
          <w:sz w:val="24"/>
          <w:szCs w:val="24"/>
        </w:rPr>
      </w:pPr>
    </w:p>
    <w:p w14:paraId="00000005" w14:textId="77777777" w:rsidR="001E6C07" w:rsidRDefault="00000000">
      <w:pPr>
        <w:jc w:val="both"/>
        <w:rPr>
          <w:rFonts w:ascii="Roboto" w:eastAsia="Roboto" w:hAnsi="Roboto" w:cs="Roboto"/>
          <w:sz w:val="24"/>
          <w:szCs w:val="24"/>
          <w:highlight w:val="white"/>
        </w:rPr>
      </w:pPr>
      <w:r>
        <w:rPr>
          <w:sz w:val="24"/>
          <w:szCs w:val="24"/>
        </w:rPr>
        <w:t xml:space="preserve">Acara yang dibuka langsung oleh Rektor UNAIR </w:t>
      </w:r>
      <w:r>
        <w:rPr>
          <w:rFonts w:ascii="Roboto" w:eastAsia="Roboto" w:hAnsi="Roboto" w:cs="Roboto"/>
          <w:sz w:val="24"/>
          <w:szCs w:val="24"/>
          <w:highlight w:val="white"/>
        </w:rPr>
        <w:t>Prof Dr Mohammad Nasih SE MT Ak ini mendapatkan sambutan positif dari segenap peserta yang hadir. Mengambil tema UNAIR 70SS (UNAIR Joss), rektor UNAIR mengajak seluruh peserta yang hadir untuk membentuk gestur tangan ‘J’ sebagai penyemangat.</w:t>
      </w:r>
    </w:p>
    <w:p w14:paraId="00000006" w14:textId="77777777" w:rsidR="001E6C07" w:rsidRDefault="001E6C07">
      <w:pPr>
        <w:jc w:val="both"/>
        <w:rPr>
          <w:rFonts w:ascii="Roboto" w:eastAsia="Roboto" w:hAnsi="Roboto" w:cs="Roboto"/>
          <w:sz w:val="24"/>
          <w:szCs w:val="24"/>
          <w:highlight w:val="white"/>
        </w:rPr>
      </w:pPr>
    </w:p>
    <w:p w14:paraId="00000007" w14:textId="77777777" w:rsidR="001E6C07" w:rsidRDefault="00000000">
      <w:pPr>
        <w:jc w:val="both"/>
        <w:rPr>
          <w:rFonts w:ascii="Roboto" w:eastAsia="Roboto" w:hAnsi="Roboto" w:cs="Roboto"/>
          <w:b/>
          <w:sz w:val="24"/>
          <w:szCs w:val="24"/>
          <w:highlight w:val="white"/>
        </w:rPr>
      </w:pPr>
      <w:r>
        <w:rPr>
          <w:rFonts w:ascii="Roboto" w:eastAsia="Roboto" w:hAnsi="Roboto" w:cs="Roboto"/>
          <w:b/>
          <w:sz w:val="24"/>
          <w:szCs w:val="24"/>
          <w:highlight w:val="white"/>
        </w:rPr>
        <w:t>Keikutsertaan Pimpinan Unit dan Fakultas</w:t>
      </w:r>
    </w:p>
    <w:p w14:paraId="00000008" w14:textId="77777777" w:rsidR="001E6C07" w:rsidRDefault="00000000">
      <w:pPr>
        <w:jc w:val="both"/>
        <w:rPr>
          <w:rFonts w:ascii="Roboto" w:eastAsia="Roboto" w:hAnsi="Roboto" w:cs="Roboto"/>
          <w:sz w:val="24"/>
          <w:szCs w:val="24"/>
          <w:highlight w:val="white"/>
        </w:rPr>
      </w:pPr>
      <w:r>
        <w:rPr>
          <w:rFonts w:ascii="Roboto" w:eastAsia="Roboto" w:hAnsi="Roboto" w:cs="Roboto"/>
          <w:sz w:val="24"/>
          <w:szCs w:val="24"/>
          <w:highlight w:val="white"/>
        </w:rPr>
        <w:t>Lomba diawali dengan pembacaan peraturan perlombaan seperti pengulangan senam apabila terdapat masalah teknis pada audio di bagian senam tertentu. Senam terbagi dalam gerakan pemanasan, gerakan inti 1-8 dan gerakan pendinginan. Selain itu, setiap tim wajib menyuarakan yel-yel sebelum memulai senam.</w:t>
      </w:r>
    </w:p>
    <w:p w14:paraId="00000009" w14:textId="77777777" w:rsidR="001E6C07" w:rsidRDefault="001E6C07">
      <w:pPr>
        <w:jc w:val="both"/>
        <w:rPr>
          <w:rFonts w:ascii="Roboto" w:eastAsia="Roboto" w:hAnsi="Roboto" w:cs="Roboto"/>
          <w:sz w:val="24"/>
          <w:szCs w:val="24"/>
          <w:highlight w:val="white"/>
        </w:rPr>
      </w:pPr>
    </w:p>
    <w:p w14:paraId="0000000A" w14:textId="77777777" w:rsidR="001E6C07" w:rsidRDefault="00000000">
      <w:pPr>
        <w:jc w:val="both"/>
        <w:rPr>
          <w:rFonts w:ascii="Roboto" w:eastAsia="Roboto" w:hAnsi="Roboto" w:cs="Roboto"/>
          <w:sz w:val="24"/>
          <w:szCs w:val="24"/>
          <w:highlight w:val="white"/>
        </w:rPr>
      </w:pPr>
      <w:r>
        <w:rPr>
          <w:rFonts w:ascii="Roboto" w:eastAsia="Roboto" w:hAnsi="Roboto" w:cs="Roboto"/>
          <w:sz w:val="24"/>
          <w:szCs w:val="24"/>
          <w:highlight w:val="white"/>
        </w:rPr>
        <w:t xml:space="preserve">“Untuk meningkatkan kekompakan antara pimpinan unit maupun dekan fakultas, jadi semua pimpinan harus mengikuti senam di belakang peserta. Kita lihat seberapa kompaknya peserta dan juga para pimpinan. Jika pimpinan tidak ikut, maka terdapat pengurangan nilai bagi peserta,” ungkap Prof Nasih. </w:t>
      </w:r>
    </w:p>
    <w:p w14:paraId="0000000B" w14:textId="77777777" w:rsidR="001E6C07" w:rsidRDefault="001E6C07">
      <w:pPr>
        <w:jc w:val="both"/>
        <w:rPr>
          <w:rFonts w:ascii="Roboto" w:eastAsia="Roboto" w:hAnsi="Roboto" w:cs="Roboto"/>
          <w:sz w:val="24"/>
          <w:szCs w:val="24"/>
          <w:highlight w:val="white"/>
        </w:rPr>
      </w:pPr>
    </w:p>
    <w:p w14:paraId="0000000C" w14:textId="77777777" w:rsidR="001E6C07" w:rsidRDefault="00000000">
      <w:pPr>
        <w:jc w:val="both"/>
        <w:rPr>
          <w:rFonts w:ascii="Roboto" w:eastAsia="Roboto" w:hAnsi="Roboto" w:cs="Roboto"/>
          <w:sz w:val="24"/>
          <w:szCs w:val="24"/>
          <w:highlight w:val="white"/>
        </w:rPr>
      </w:pPr>
      <w:r>
        <w:rPr>
          <w:rFonts w:ascii="Roboto" w:eastAsia="Roboto" w:hAnsi="Roboto" w:cs="Roboto"/>
          <w:sz w:val="24"/>
          <w:szCs w:val="24"/>
          <w:highlight w:val="white"/>
        </w:rPr>
        <w:t>Terdapat empat sesi dalam lomba, di mana setiap sesi berisi 5-6 peserta. Penilaian dilakukan secara langsung seiring para peserta melakukan gerakan senam. Aspek penilaian meliputi teknik dan ketepatan gerakan, komposisi gerakan dan kesimbungan dengan musik, kreativitas kostum dan tata rias, ekspresi dan sinkronisasi peserta.</w:t>
      </w:r>
    </w:p>
    <w:p w14:paraId="0000000D" w14:textId="77777777" w:rsidR="001E6C07" w:rsidRDefault="001E6C07">
      <w:pPr>
        <w:jc w:val="both"/>
        <w:rPr>
          <w:rFonts w:ascii="Roboto" w:eastAsia="Roboto" w:hAnsi="Roboto" w:cs="Roboto"/>
          <w:sz w:val="24"/>
          <w:szCs w:val="24"/>
          <w:highlight w:val="white"/>
        </w:rPr>
      </w:pPr>
    </w:p>
    <w:p w14:paraId="0000000E" w14:textId="77777777" w:rsidR="001E6C07" w:rsidRDefault="00000000">
      <w:pPr>
        <w:jc w:val="both"/>
        <w:rPr>
          <w:rFonts w:ascii="Roboto" w:eastAsia="Roboto" w:hAnsi="Roboto" w:cs="Roboto"/>
          <w:b/>
          <w:sz w:val="24"/>
          <w:szCs w:val="24"/>
          <w:highlight w:val="white"/>
        </w:rPr>
      </w:pPr>
      <w:r>
        <w:rPr>
          <w:rFonts w:ascii="Roboto" w:eastAsia="Roboto" w:hAnsi="Roboto" w:cs="Roboto"/>
          <w:b/>
          <w:sz w:val="24"/>
          <w:szCs w:val="24"/>
          <w:highlight w:val="white"/>
        </w:rPr>
        <w:t>Para Pemenang Lomba</w:t>
      </w:r>
    </w:p>
    <w:p w14:paraId="0000000F" w14:textId="77777777" w:rsidR="001E6C07" w:rsidRDefault="00000000">
      <w:pPr>
        <w:jc w:val="both"/>
        <w:rPr>
          <w:rFonts w:ascii="Roboto" w:eastAsia="Roboto" w:hAnsi="Roboto" w:cs="Roboto"/>
          <w:sz w:val="24"/>
          <w:szCs w:val="24"/>
          <w:highlight w:val="white"/>
        </w:rPr>
      </w:pPr>
      <w:r>
        <w:rPr>
          <w:rFonts w:ascii="Roboto" w:eastAsia="Roboto" w:hAnsi="Roboto" w:cs="Roboto"/>
          <w:sz w:val="24"/>
          <w:szCs w:val="24"/>
          <w:highlight w:val="white"/>
        </w:rPr>
        <w:lastRenderedPageBreak/>
        <w:t xml:space="preserve">Lomba berlanjut dengan pengumuman para juara oleh rektor UNAIR. Kategori hadiah hiburan dimenangkan oleh tim IDI (Internasionalisasi dan Digitalisasi Informasi). Sementara itu, tim </w:t>
      </w:r>
      <w:hyperlink r:id="rId7">
        <w:r>
          <w:rPr>
            <w:rFonts w:ascii="Roboto" w:eastAsia="Roboto" w:hAnsi="Roboto" w:cs="Roboto"/>
            <w:color w:val="1155CC"/>
            <w:sz w:val="24"/>
            <w:szCs w:val="24"/>
            <w:highlight w:val="white"/>
            <w:u w:val="single"/>
          </w:rPr>
          <w:t xml:space="preserve">FIKKIA </w:t>
        </w:r>
      </w:hyperlink>
      <w:r>
        <w:rPr>
          <w:rFonts w:ascii="Roboto" w:eastAsia="Roboto" w:hAnsi="Roboto" w:cs="Roboto"/>
          <w:sz w:val="24"/>
          <w:szCs w:val="24"/>
          <w:highlight w:val="white"/>
        </w:rPr>
        <w:t xml:space="preserve">memenangkan kategori kostum paling meriah dan tim </w:t>
      </w:r>
      <w:hyperlink r:id="rId8">
        <w:r>
          <w:rPr>
            <w:rFonts w:ascii="Roboto" w:eastAsia="Roboto" w:hAnsi="Roboto" w:cs="Roboto"/>
            <w:color w:val="1155CC"/>
            <w:sz w:val="24"/>
            <w:szCs w:val="24"/>
            <w:highlight w:val="white"/>
            <w:u w:val="single"/>
          </w:rPr>
          <w:t xml:space="preserve">FEB </w:t>
        </w:r>
      </w:hyperlink>
      <w:r>
        <w:rPr>
          <w:rFonts w:ascii="Roboto" w:eastAsia="Roboto" w:hAnsi="Roboto" w:cs="Roboto"/>
          <w:sz w:val="24"/>
          <w:szCs w:val="24"/>
          <w:highlight w:val="white"/>
        </w:rPr>
        <w:t>memenangkan kostum paling stylish.</w:t>
      </w:r>
    </w:p>
    <w:p w14:paraId="00000010" w14:textId="77777777" w:rsidR="001E6C07" w:rsidRDefault="001E6C07">
      <w:pPr>
        <w:jc w:val="both"/>
        <w:rPr>
          <w:rFonts w:ascii="Roboto" w:eastAsia="Roboto" w:hAnsi="Roboto" w:cs="Roboto"/>
          <w:sz w:val="24"/>
          <w:szCs w:val="24"/>
          <w:highlight w:val="white"/>
        </w:rPr>
      </w:pPr>
    </w:p>
    <w:p w14:paraId="00000011" w14:textId="77777777" w:rsidR="001E6C07" w:rsidRDefault="00000000">
      <w:pPr>
        <w:jc w:val="both"/>
        <w:rPr>
          <w:rFonts w:ascii="Roboto" w:eastAsia="Roboto" w:hAnsi="Roboto" w:cs="Roboto"/>
          <w:sz w:val="24"/>
          <w:szCs w:val="24"/>
          <w:highlight w:val="white"/>
        </w:rPr>
      </w:pPr>
      <w:r>
        <w:rPr>
          <w:rFonts w:ascii="Roboto" w:eastAsia="Roboto" w:hAnsi="Roboto" w:cs="Roboto"/>
          <w:sz w:val="24"/>
          <w:szCs w:val="24"/>
          <w:highlight w:val="white"/>
        </w:rPr>
        <w:t xml:space="preserve">Selain pemenang ketiga kategori di atas, terdapat tiga juara utama. Tim </w:t>
      </w:r>
      <w:hyperlink r:id="rId9">
        <w:r>
          <w:rPr>
            <w:rFonts w:ascii="Roboto" w:eastAsia="Roboto" w:hAnsi="Roboto" w:cs="Roboto"/>
            <w:color w:val="1155CC"/>
            <w:sz w:val="24"/>
            <w:szCs w:val="24"/>
            <w:highlight w:val="white"/>
            <w:u w:val="single"/>
          </w:rPr>
          <w:t xml:space="preserve">FIB </w:t>
        </w:r>
      </w:hyperlink>
      <w:r>
        <w:rPr>
          <w:rFonts w:ascii="Roboto" w:eastAsia="Roboto" w:hAnsi="Roboto" w:cs="Roboto"/>
          <w:sz w:val="24"/>
          <w:szCs w:val="24"/>
          <w:highlight w:val="white"/>
        </w:rPr>
        <w:t xml:space="preserve">berada di posisi ketiga, kemudian tim </w:t>
      </w:r>
      <w:hyperlink r:id="rId10">
        <w:r>
          <w:rPr>
            <w:rFonts w:ascii="Roboto" w:eastAsia="Roboto" w:hAnsi="Roboto" w:cs="Roboto"/>
            <w:color w:val="1155CC"/>
            <w:sz w:val="24"/>
            <w:szCs w:val="24"/>
            <w:highlight w:val="white"/>
            <w:u w:val="single"/>
          </w:rPr>
          <w:t>FST</w:t>
        </w:r>
      </w:hyperlink>
      <w:r>
        <w:rPr>
          <w:rFonts w:ascii="Roboto" w:eastAsia="Roboto" w:hAnsi="Roboto" w:cs="Roboto"/>
          <w:sz w:val="24"/>
          <w:szCs w:val="24"/>
          <w:highlight w:val="white"/>
        </w:rPr>
        <w:t xml:space="preserve"> pada posisi kedua. Sementara itu, tim Satu Sehat gabungan RSGM, RSUA, RSH, serta Pusat Layanan Kesehatan UNAIR menyabet posisi juara pertama.</w:t>
      </w:r>
    </w:p>
    <w:p w14:paraId="00000012" w14:textId="77777777" w:rsidR="001E6C07" w:rsidRDefault="001E6C07">
      <w:pPr>
        <w:jc w:val="both"/>
        <w:rPr>
          <w:rFonts w:ascii="Roboto" w:eastAsia="Roboto" w:hAnsi="Roboto" w:cs="Roboto"/>
          <w:sz w:val="24"/>
          <w:szCs w:val="24"/>
          <w:highlight w:val="white"/>
        </w:rPr>
      </w:pPr>
    </w:p>
    <w:p w14:paraId="00000013" w14:textId="77777777" w:rsidR="001E6C07" w:rsidRDefault="00000000">
      <w:pPr>
        <w:jc w:val="both"/>
        <w:rPr>
          <w:rFonts w:ascii="Roboto" w:eastAsia="Roboto" w:hAnsi="Roboto" w:cs="Roboto"/>
          <w:b/>
          <w:sz w:val="24"/>
          <w:szCs w:val="24"/>
          <w:highlight w:val="white"/>
        </w:rPr>
      </w:pPr>
      <w:r>
        <w:rPr>
          <w:rFonts w:ascii="Roboto" w:eastAsia="Roboto" w:hAnsi="Roboto" w:cs="Roboto"/>
          <w:b/>
          <w:sz w:val="24"/>
          <w:szCs w:val="24"/>
          <w:highlight w:val="white"/>
        </w:rPr>
        <w:t xml:space="preserve">Pesan Rektor </w:t>
      </w:r>
    </w:p>
    <w:p w14:paraId="00000014" w14:textId="77777777" w:rsidR="001E6C07" w:rsidRDefault="00000000">
      <w:pPr>
        <w:jc w:val="both"/>
        <w:rPr>
          <w:rFonts w:ascii="Roboto" w:eastAsia="Roboto" w:hAnsi="Roboto" w:cs="Roboto"/>
          <w:sz w:val="24"/>
          <w:szCs w:val="24"/>
          <w:highlight w:val="white"/>
        </w:rPr>
      </w:pPr>
      <w:r>
        <w:rPr>
          <w:rFonts w:ascii="Roboto" w:eastAsia="Roboto" w:hAnsi="Roboto" w:cs="Roboto"/>
          <w:sz w:val="24"/>
          <w:szCs w:val="24"/>
          <w:highlight w:val="white"/>
        </w:rPr>
        <w:t xml:space="preserve">Dalam kesempatan ini rektor UNAIR menyampaikan kesan dan pesan dalam acara dies natalis UNAIR ke-70. Guru Besar FEB UNAIR itu mengajak seluruh </w:t>
      </w:r>
      <w:r>
        <w:rPr>
          <w:rFonts w:ascii="Roboto" w:eastAsia="Roboto" w:hAnsi="Roboto" w:cs="Roboto"/>
          <w:i/>
          <w:sz w:val="24"/>
          <w:szCs w:val="24"/>
          <w:highlight w:val="white"/>
        </w:rPr>
        <w:t>civitas academica</w:t>
      </w:r>
      <w:r>
        <w:rPr>
          <w:rFonts w:ascii="Roboto" w:eastAsia="Roboto" w:hAnsi="Roboto" w:cs="Roboto"/>
          <w:sz w:val="24"/>
          <w:szCs w:val="24"/>
          <w:highlight w:val="white"/>
        </w:rPr>
        <w:t xml:space="preserve"> mulai dari dosen, tendik, mahasiswa dan alumni untuk bersinergi. Ia juga mengapresiasi antusiasme peserta dalam mengikuti rangkaian perlombaan di tengah cuaca terik kota Surabaya.</w:t>
      </w:r>
    </w:p>
    <w:p w14:paraId="00000015" w14:textId="77777777" w:rsidR="001E6C07" w:rsidRDefault="001E6C07">
      <w:pPr>
        <w:jc w:val="both"/>
        <w:rPr>
          <w:rFonts w:ascii="Roboto" w:eastAsia="Roboto" w:hAnsi="Roboto" w:cs="Roboto"/>
          <w:sz w:val="24"/>
          <w:szCs w:val="24"/>
          <w:highlight w:val="white"/>
        </w:rPr>
      </w:pPr>
    </w:p>
    <w:p w14:paraId="00000016" w14:textId="77777777" w:rsidR="001E6C07" w:rsidRDefault="00000000">
      <w:pPr>
        <w:jc w:val="both"/>
        <w:rPr>
          <w:rFonts w:ascii="Roboto" w:eastAsia="Roboto" w:hAnsi="Roboto" w:cs="Roboto"/>
          <w:sz w:val="24"/>
          <w:szCs w:val="24"/>
          <w:highlight w:val="white"/>
        </w:rPr>
      </w:pPr>
      <w:r>
        <w:rPr>
          <w:rFonts w:ascii="Roboto" w:eastAsia="Roboto" w:hAnsi="Roboto" w:cs="Roboto"/>
          <w:sz w:val="24"/>
          <w:szCs w:val="24"/>
          <w:highlight w:val="white"/>
        </w:rPr>
        <w:t xml:space="preserve">“Harapannya dalam momentum dies natalis UNAIR ke-70 ini semua </w:t>
      </w:r>
      <w:r>
        <w:rPr>
          <w:rFonts w:ascii="Roboto" w:eastAsia="Roboto" w:hAnsi="Roboto" w:cs="Roboto"/>
          <w:i/>
          <w:sz w:val="24"/>
          <w:szCs w:val="24"/>
          <w:highlight w:val="white"/>
        </w:rPr>
        <w:t xml:space="preserve">civitas academica </w:t>
      </w:r>
      <w:r>
        <w:rPr>
          <w:rFonts w:ascii="Roboto" w:eastAsia="Roboto" w:hAnsi="Roboto" w:cs="Roboto"/>
          <w:sz w:val="24"/>
          <w:szCs w:val="24"/>
          <w:highlight w:val="white"/>
        </w:rPr>
        <w:t xml:space="preserve">mampu menunjukkan kelebihannya di bidang apa pun. Baik olahraga, seni, dan lainnya. Selain itu, semoga UNAIR mampu menjadi universitas yang </w:t>
      </w:r>
      <w:r>
        <w:rPr>
          <w:rFonts w:ascii="Roboto" w:eastAsia="Roboto" w:hAnsi="Roboto" w:cs="Roboto"/>
          <w:i/>
          <w:sz w:val="24"/>
          <w:szCs w:val="24"/>
          <w:highlight w:val="white"/>
        </w:rPr>
        <w:t>joss</w:t>
      </w:r>
      <w:r>
        <w:rPr>
          <w:rFonts w:ascii="Roboto" w:eastAsia="Roboto" w:hAnsi="Roboto" w:cs="Roboto"/>
          <w:sz w:val="24"/>
          <w:szCs w:val="24"/>
          <w:highlight w:val="white"/>
        </w:rPr>
        <w:t xml:space="preserve"> di segala bidang,” tutupnya.</w:t>
      </w:r>
    </w:p>
    <w:p w14:paraId="00000017" w14:textId="77777777" w:rsidR="001E6C07" w:rsidRDefault="001E6C07">
      <w:pPr>
        <w:rPr>
          <w:rFonts w:ascii="Roboto" w:eastAsia="Roboto" w:hAnsi="Roboto" w:cs="Roboto"/>
          <w:sz w:val="24"/>
          <w:szCs w:val="24"/>
          <w:highlight w:val="white"/>
        </w:rPr>
      </w:pPr>
    </w:p>
    <w:p w14:paraId="00000018" w14:textId="77777777" w:rsidR="001E6C07" w:rsidRDefault="00000000">
      <w:pPr>
        <w:rPr>
          <w:rFonts w:ascii="Roboto" w:eastAsia="Roboto" w:hAnsi="Roboto" w:cs="Roboto"/>
          <w:sz w:val="24"/>
          <w:szCs w:val="24"/>
          <w:highlight w:val="white"/>
        </w:rPr>
      </w:pPr>
      <w:r>
        <w:rPr>
          <w:rFonts w:ascii="Roboto" w:eastAsia="Roboto" w:hAnsi="Roboto" w:cs="Roboto"/>
          <w:sz w:val="24"/>
          <w:szCs w:val="24"/>
          <w:highlight w:val="white"/>
        </w:rPr>
        <w:t>Caption 1: Semangat para peserta mengikuti lomba senam bugar Airlangga (Foto: PKIP UNAIR)</w:t>
      </w:r>
    </w:p>
    <w:p w14:paraId="00000019" w14:textId="77777777" w:rsidR="001E6C07" w:rsidRDefault="00000000">
      <w:pPr>
        <w:rPr>
          <w:rFonts w:ascii="Roboto" w:eastAsia="Roboto" w:hAnsi="Roboto" w:cs="Roboto"/>
          <w:sz w:val="24"/>
          <w:szCs w:val="24"/>
          <w:highlight w:val="white"/>
        </w:rPr>
      </w:pPr>
      <w:r>
        <w:rPr>
          <w:rFonts w:ascii="Roboto" w:eastAsia="Roboto" w:hAnsi="Roboto" w:cs="Roboto"/>
          <w:sz w:val="24"/>
          <w:szCs w:val="24"/>
          <w:highlight w:val="white"/>
        </w:rPr>
        <w:t>Caption 2: Rektor UNAIR membuka lomba senam bugar Airlangga (Foto: PKIP UNAIR)</w:t>
      </w:r>
    </w:p>
    <w:p w14:paraId="0000001A" w14:textId="77777777" w:rsidR="001E6C07" w:rsidRDefault="001E6C07">
      <w:pPr>
        <w:rPr>
          <w:rFonts w:ascii="Roboto" w:eastAsia="Roboto" w:hAnsi="Roboto" w:cs="Roboto"/>
          <w:sz w:val="24"/>
          <w:szCs w:val="24"/>
          <w:highlight w:val="white"/>
        </w:rPr>
      </w:pPr>
    </w:p>
    <w:sectPr w:rsidR="001E6C07">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6D6FB" w14:textId="77777777" w:rsidR="009D2C8C" w:rsidRDefault="009D2C8C" w:rsidP="00C731C0">
      <w:pPr>
        <w:spacing w:line="240" w:lineRule="auto"/>
      </w:pPr>
      <w:r>
        <w:separator/>
      </w:r>
    </w:p>
  </w:endnote>
  <w:endnote w:type="continuationSeparator" w:id="0">
    <w:p w14:paraId="7D642150" w14:textId="77777777" w:rsidR="009D2C8C" w:rsidRDefault="009D2C8C" w:rsidP="00C731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E2B8BE3-80AC-492E-9E7E-FDCFAA50B0CD}"/>
    <w:embedBold r:id="rId2" w:fontKey="{117F288F-4849-4846-91C3-B4F72B669C35}"/>
    <w:embedItalic r:id="rId3" w:fontKey="{A87D66D3-28AC-4EA8-81B4-84EFCC45FD50}"/>
  </w:font>
  <w:font w:name="Calibri">
    <w:panose1 w:val="020F0502020204030204"/>
    <w:charset w:val="00"/>
    <w:family w:val="swiss"/>
    <w:pitch w:val="variable"/>
    <w:sig w:usb0="E4002EFF" w:usb1="C200247B" w:usb2="00000009" w:usb3="00000000" w:csb0="000001FF" w:csb1="00000000"/>
    <w:embedRegular r:id="rId4" w:fontKey="{1BAE981E-DBFF-4651-9434-BD06E64218F1}"/>
  </w:font>
  <w:font w:name="Cambria">
    <w:panose1 w:val="02040503050406030204"/>
    <w:charset w:val="00"/>
    <w:family w:val="roman"/>
    <w:pitch w:val="variable"/>
    <w:sig w:usb0="E00006FF" w:usb1="420024FF" w:usb2="02000000" w:usb3="00000000" w:csb0="0000019F" w:csb1="00000000"/>
    <w:embedRegular r:id="rId5" w:fontKey="{B3CAA9EE-DD2D-4718-8DE7-DC01378780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CBE7B" w14:textId="77777777" w:rsidR="009D2C8C" w:rsidRDefault="009D2C8C" w:rsidP="00C731C0">
      <w:pPr>
        <w:spacing w:line="240" w:lineRule="auto"/>
      </w:pPr>
      <w:r>
        <w:separator/>
      </w:r>
    </w:p>
  </w:footnote>
  <w:footnote w:type="continuationSeparator" w:id="0">
    <w:p w14:paraId="3FD12369" w14:textId="77777777" w:rsidR="009D2C8C" w:rsidRDefault="009D2C8C" w:rsidP="00C731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595AB" w14:textId="161FAEEC" w:rsidR="00C731C0" w:rsidRDefault="00C731C0">
    <w:pPr>
      <w:pStyle w:val="Header"/>
    </w:pPr>
    <w:r>
      <w:rPr>
        <w:noProof/>
      </w:rPr>
      <w:drawing>
        <wp:inline distT="114300" distB="114300" distL="114300" distR="114300" wp14:anchorId="5886615C" wp14:editId="3651E728">
          <wp:extent cx="5401310" cy="1137118"/>
          <wp:effectExtent l="0" t="0" r="0" b="63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1310" cy="113711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C07"/>
    <w:rsid w:val="001E6C07"/>
    <w:rsid w:val="007E555B"/>
    <w:rsid w:val="009D2C8C"/>
    <w:rsid w:val="00C73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A3C51"/>
  <w15:docId w15:val="{EAB012DD-1883-49C3-B094-6C427B802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731C0"/>
    <w:pPr>
      <w:tabs>
        <w:tab w:val="center" w:pos="4680"/>
        <w:tab w:val="right" w:pos="9360"/>
      </w:tabs>
      <w:spacing w:line="240" w:lineRule="auto"/>
    </w:pPr>
  </w:style>
  <w:style w:type="character" w:customStyle="1" w:styleId="HeaderChar">
    <w:name w:val="Header Char"/>
    <w:basedOn w:val="DefaultParagraphFont"/>
    <w:link w:val="Header"/>
    <w:uiPriority w:val="99"/>
    <w:rsid w:val="00C731C0"/>
  </w:style>
  <w:style w:type="paragraph" w:styleId="Footer">
    <w:name w:val="footer"/>
    <w:basedOn w:val="Normal"/>
    <w:link w:val="FooterChar"/>
    <w:uiPriority w:val="99"/>
    <w:unhideWhenUsed/>
    <w:rsid w:val="00C731C0"/>
    <w:pPr>
      <w:tabs>
        <w:tab w:val="center" w:pos="4680"/>
        <w:tab w:val="right" w:pos="9360"/>
      </w:tabs>
      <w:spacing w:line="240" w:lineRule="auto"/>
    </w:pPr>
  </w:style>
  <w:style w:type="character" w:customStyle="1" w:styleId="FooterChar">
    <w:name w:val="Footer Char"/>
    <w:basedOn w:val="DefaultParagraphFont"/>
    <w:link w:val="Footer"/>
    <w:uiPriority w:val="99"/>
    <w:rsid w:val="00C73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feb.unair.ac.id/"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ikkia.unair.ac.id/"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nair.ac.id/"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fst.unair.ac.id/" TargetMode="External"/><Relationship Id="rId4" Type="http://schemas.openxmlformats.org/officeDocument/2006/relationships/footnotes" Target="footnotes.xml"/><Relationship Id="rId9" Type="http://schemas.openxmlformats.org/officeDocument/2006/relationships/hyperlink" Target="https://fib.unair.ac.id/fi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486</Words>
  <Characters>2775</Characters>
  <Application>Microsoft Office Word</Application>
  <DocSecurity>0</DocSecurity>
  <Lines>23</Lines>
  <Paragraphs>6</Paragraphs>
  <ScaleCrop>false</ScaleCrop>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yulia rohmawati</cp:lastModifiedBy>
  <cp:revision>2</cp:revision>
  <dcterms:created xsi:type="dcterms:W3CDTF">2024-11-03T08:13:00Z</dcterms:created>
  <dcterms:modified xsi:type="dcterms:W3CDTF">2024-11-03T08:19:00Z</dcterms:modified>
</cp:coreProperties>
</file>