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C628F" w14:textId="77777777" w:rsidR="00437F97" w:rsidRDefault="00437F97" w:rsidP="00437F97">
      <w:pPr>
        <w:spacing w:before="240" w:after="240"/>
        <w:jc w:val="center"/>
        <w:rPr>
          <w:b/>
          <w:highlight w:val="white"/>
        </w:rPr>
      </w:pPr>
    </w:p>
    <w:p w14:paraId="7A935595" w14:textId="190D63DA" w:rsidR="00437F97" w:rsidRDefault="00437F97" w:rsidP="00437F97">
      <w:pPr>
        <w:spacing w:before="240" w:after="240"/>
        <w:jc w:val="center"/>
        <w:rPr>
          <w:b/>
          <w:highlight w:val="white"/>
        </w:rPr>
      </w:pPr>
      <w:r>
        <w:rPr>
          <w:b/>
          <w:highlight w:val="white"/>
        </w:rPr>
        <w:t xml:space="preserve">SIARAN PERS </w:t>
      </w:r>
    </w:p>
    <w:p w14:paraId="0147321D" w14:textId="77777777" w:rsidR="00437F97" w:rsidRDefault="00437F97" w:rsidP="00437F97">
      <w:pPr>
        <w:spacing w:before="240" w:after="240"/>
        <w:jc w:val="center"/>
        <w:rPr>
          <w:b/>
          <w:highlight w:val="white"/>
        </w:rPr>
      </w:pPr>
      <w:r>
        <w:rPr>
          <w:b/>
          <w:highlight w:val="white"/>
        </w:rPr>
        <w:t xml:space="preserve"> </w:t>
      </w:r>
    </w:p>
    <w:p w14:paraId="235A351D" w14:textId="6179410B" w:rsidR="00437F97" w:rsidRDefault="00437F97" w:rsidP="00437F97">
      <w:pPr>
        <w:spacing w:before="240" w:after="240"/>
        <w:jc w:val="center"/>
        <w:rPr>
          <w:b/>
        </w:rPr>
      </w:pPr>
      <w:r>
        <w:rPr>
          <w:b/>
          <w:highlight w:val="white"/>
        </w:rPr>
        <w:t>03</w:t>
      </w:r>
      <w:r>
        <w:rPr>
          <w:b/>
          <w:highlight w:val="white"/>
        </w:rPr>
        <w:t>3</w:t>
      </w:r>
      <w:r>
        <w:rPr>
          <w:b/>
          <w:highlight w:val="white"/>
        </w:rPr>
        <w:t>/UN3.SIPERS/HM.01.03/2025</w:t>
      </w:r>
    </w:p>
    <w:p w14:paraId="3C4B7699" w14:textId="77777777" w:rsidR="00437F97" w:rsidRDefault="00437F97">
      <w:pPr>
        <w:rPr>
          <w:b/>
        </w:rPr>
      </w:pPr>
    </w:p>
    <w:p w14:paraId="00000001" w14:textId="1312336C" w:rsidR="00E3359E" w:rsidRDefault="00000000" w:rsidP="00437F97">
      <w:pPr>
        <w:jc w:val="both"/>
        <w:rPr>
          <w:b/>
        </w:rPr>
      </w:pPr>
      <w:r>
        <w:rPr>
          <w:b/>
        </w:rPr>
        <w:t xml:space="preserve">KKN BBK UNAIR Kenalkan Mineral Block dan Eco Enzym kepada Masyarakat </w:t>
      </w:r>
    </w:p>
    <w:p w14:paraId="00000002" w14:textId="77777777" w:rsidR="00E3359E" w:rsidRDefault="00E3359E" w:rsidP="00437F97">
      <w:pPr>
        <w:jc w:val="both"/>
        <w:rPr>
          <w:b/>
        </w:rPr>
      </w:pPr>
    </w:p>
    <w:p w14:paraId="00000003" w14:textId="4B90F4F5" w:rsidR="00E3359E" w:rsidRDefault="00437F97" w:rsidP="00437F97">
      <w:pPr>
        <w:jc w:val="both"/>
      </w:pPr>
      <w:r>
        <w:rPr>
          <w:b/>
        </w:rPr>
        <w:t>Surabaya, 22 Januari 2025</w:t>
      </w:r>
      <w:r w:rsidR="00000000">
        <w:rPr>
          <w:b/>
        </w:rPr>
        <w:t xml:space="preserve"> </w:t>
      </w:r>
      <w:r w:rsidR="00000000">
        <w:t xml:space="preserve">- Mahasiswa merupakan perpanjangan tangan dari pengetahuan kepada masyarakat. Hal ini pula yang kelompok Kuliah Kerja Nyata (KKN) Belajar Bersama Komunitas (BBK) </w:t>
      </w:r>
      <w:hyperlink r:id="rId6">
        <w:r w:rsidR="00000000">
          <w:rPr>
            <w:color w:val="1155CC"/>
            <w:u w:val="single"/>
          </w:rPr>
          <w:t>Universitas Airlangga</w:t>
        </w:r>
      </w:hyperlink>
      <w:r w:rsidR="00000000">
        <w:t xml:space="preserve"> (UNAIR) lakukan di Desa Karangkuten, Kabupaten Mojokerto. Kelompok KKN ini mengenalkan </w:t>
      </w:r>
      <w:r w:rsidR="00000000">
        <w:rPr>
          <w:i/>
        </w:rPr>
        <w:t>mineral block</w:t>
      </w:r>
      <w:r w:rsidR="00000000">
        <w:t xml:space="preserve"> dan </w:t>
      </w:r>
      <w:r w:rsidR="00000000">
        <w:rPr>
          <w:i/>
        </w:rPr>
        <w:t>eco enzym</w:t>
      </w:r>
      <w:r w:rsidR="00000000">
        <w:t xml:space="preserve"> yang punya beragam manfaat kepada masyarakat setempat.</w:t>
      </w:r>
    </w:p>
    <w:p w14:paraId="00000004" w14:textId="77777777" w:rsidR="00E3359E" w:rsidRDefault="00E3359E" w:rsidP="00437F97">
      <w:pPr>
        <w:jc w:val="both"/>
      </w:pPr>
    </w:p>
    <w:p w14:paraId="00000005" w14:textId="77777777" w:rsidR="00E3359E" w:rsidRDefault="00000000" w:rsidP="00437F97">
      <w:pPr>
        <w:jc w:val="both"/>
        <w:rPr>
          <w:b/>
        </w:rPr>
      </w:pPr>
      <w:r>
        <w:rPr>
          <w:b/>
        </w:rPr>
        <w:t>Pakan Ternak Berkualitas dengan Mineral Block</w:t>
      </w:r>
    </w:p>
    <w:p w14:paraId="00000006" w14:textId="77777777" w:rsidR="00E3359E" w:rsidRDefault="00E3359E" w:rsidP="00437F97">
      <w:pPr>
        <w:jc w:val="both"/>
        <w:rPr>
          <w:b/>
        </w:rPr>
      </w:pPr>
    </w:p>
    <w:p w14:paraId="00000007" w14:textId="77777777" w:rsidR="00E3359E" w:rsidRDefault="00000000" w:rsidP="00437F97">
      <w:pPr>
        <w:jc w:val="both"/>
      </w:pPr>
      <w:r>
        <w:t xml:space="preserve">Nazwa Afifah Pujihati Muluk, mahasiswi </w:t>
      </w:r>
      <w:hyperlink r:id="rId7">
        <w:r>
          <w:rPr>
            <w:color w:val="1155CC"/>
            <w:u w:val="single"/>
          </w:rPr>
          <w:t>Fakultas Kedokteran Hewan</w:t>
        </w:r>
      </w:hyperlink>
      <w:r>
        <w:t xml:space="preserve"> yang juga perwakilan dari kelompok menerangkan bahwa pemberian </w:t>
      </w:r>
      <w:r>
        <w:rPr>
          <w:i/>
        </w:rPr>
        <w:t>mineral block</w:t>
      </w:r>
      <w:r>
        <w:t xml:space="preserve"> merupakan bentuk penyejahteraan ternak. Dirinya melihat bahwa kebanyakan peternak di Desa Karangkuten hanya memberikan pakan berupa hijauan, seperti rumput dan dedaunan, tanpa nutrisi tambahan.</w:t>
      </w:r>
    </w:p>
    <w:p w14:paraId="00000008" w14:textId="77777777" w:rsidR="00E3359E" w:rsidRDefault="00E3359E" w:rsidP="00437F97">
      <w:pPr>
        <w:jc w:val="both"/>
      </w:pPr>
    </w:p>
    <w:p w14:paraId="00000009" w14:textId="77777777" w:rsidR="00E3359E" w:rsidRDefault="00000000" w:rsidP="00437F97">
      <w:pPr>
        <w:jc w:val="both"/>
      </w:pPr>
      <w:r>
        <w:t xml:space="preserve">“Aku kasih ide baru berupa </w:t>
      </w:r>
      <w:r>
        <w:rPr>
          <w:i/>
        </w:rPr>
        <w:t>mineral block</w:t>
      </w:r>
      <w:r>
        <w:t xml:space="preserve">. </w:t>
      </w:r>
      <w:r>
        <w:rPr>
          <w:i/>
        </w:rPr>
        <w:t>Mineral block</w:t>
      </w:r>
      <w:r>
        <w:t xml:space="preserve"> ini merupakan pakan tambahan yang fungsinya buat </w:t>
      </w:r>
      <w:r>
        <w:rPr>
          <w:i/>
        </w:rPr>
        <w:t>support</w:t>
      </w:r>
      <w:r>
        <w:t xml:space="preserve"> imun. Apalagi ternak mereka ini belum pernah divaksin, terutama vaksin PMK yang sekarang muncul lagi,” ungkap Nazwa.</w:t>
      </w:r>
    </w:p>
    <w:p w14:paraId="0000000A" w14:textId="77777777" w:rsidR="00E3359E" w:rsidRDefault="00E3359E" w:rsidP="00437F97">
      <w:pPr>
        <w:jc w:val="both"/>
      </w:pPr>
    </w:p>
    <w:p w14:paraId="0000000B" w14:textId="77777777" w:rsidR="00E3359E" w:rsidRDefault="00000000" w:rsidP="00437F97">
      <w:pPr>
        <w:jc w:val="both"/>
      </w:pPr>
      <w:r>
        <w:t xml:space="preserve">Sosialisasi yang berlangsung pada Minggu (19/01/2024) itu mendapat sambutan antusias dari peternak di Desa Karangkuten. Menurutnya, pemberian </w:t>
      </w:r>
      <w:r>
        <w:rPr>
          <w:i/>
        </w:rPr>
        <w:t>mineral block</w:t>
      </w:r>
      <w:r>
        <w:t xml:space="preserve"> ini penting. Sebab, </w:t>
      </w:r>
      <w:r>
        <w:rPr>
          <w:i/>
        </w:rPr>
        <w:t>mineral block</w:t>
      </w:r>
      <w:r>
        <w:t xml:space="preserve"> mampu meningkatkan imun ternak, penguatan tulang dan gigi, serta meningkatkan kualitas reproduksi dari ternak. Selain itu, </w:t>
      </w:r>
      <w:r>
        <w:rPr>
          <w:i/>
        </w:rPr>
        <w:t>mineral block</w:t>
      </w:r>
      <w:r>
        <w:t xml:space="preserve"> juga memiliki kelebihan lain, yaitu jangka simpan yang panjang.</w:t>
      </w:r>
    </w:p>
    <w:p w14:paraId="0000000C" w14:textId="77777777" w:rsidR="00E3359E" w:rsidRDefault="00E3359E" w:rsidP="00437F97">
      <w:pPr>
        <w:jc w:val="both"/>
      </w:pPr>
    </w:p>
    <w:p w14:paraId="0000000D" w14:textId="77777777" w:rsidR="00E3359E" w:rsidRDefault="00000000" w:rsidP="00437F97">
      <w:pPr>
        <w:jc w:val="both"/>
        <w:rPr>
          <w:b/>
        </w:rPr>
      </w:pPr>
      <w:r>
        <w:rPr>
          <w:b/>
        </w:rPr>
        <w:t>Eco Enzym, Cairan dengan Seribu Manfaat</w:t>
      </w:r>
    </w:p>
    <w:p w14:paraId="0000000E" w14:textId="77777777" w:rsidR="00E3359E" w:rsidRDefault="00E3359E" w:rsidP="00437F97">
      <w:pPr>
        <w:jc w:val="both"/>
        <w:rPr>
          <w:b/>
        </w:rPr>
      </w:pPr>
    </w:p>
    <w:p w14:paraId="0000000F" w14:textId="77777777" w:rsidR="00E3359E" w:rsidRDefault="00000000" w:rsidP="00437F97">
      <w:pPr>
        <w:jc w:val="both"/>
      </w:pPr>
      <w:r>
        <w:t xml:space="preserve">Kemudian pada Senin (20/01/2024), Nazwa dan tim melakukan sosialisasi mengenai pembuatan </w:t>
      </w:r>
      <w:r>
        <w:rPr>
          <w:i/>
        </w:rPr>
        <w:t>eco enzym</w:t>
      </w:r>
      <w:r>
        <w:t xml:space="preserve">. “Kita membuat </w:t>
      </w:r>
      <w:r>
        <w:rPr>
          <w:i/>
        </w:rPr>
        <w:t>eco enzym</w:t>
      </w:r>
      <w:r>
        <w:t xml:space="preserve">. Jadi eco enzym itu cairan yang mempunyai seribu manfaat. Kenapa seribu manfaat, karena ini bisa dimanfaatkan sebagai pembersih, sebagai pupuk, dan pestisida,” papar Nazwa. </w:t>
      </w:r>
    </w:p>
    <w:p w14:paraId="00000010" w14:textId="77777777" w:rsidR="00E3359E" w:rsidRDefault="00E3359E" w:rsidP="00437F97">
      <w:pPr>
        <w:jc w:val="both"/>
      </w:pPr>
    </w:p>
    <w:p w14:paraId="00000011" w14:textId="2D40B7C5" w:rsidR="00E3359E" w:rsidRDefault="00000000" w:rsidP="00437F97">
      <w:pPr>
        <w:jc w:val="both"/>
      </w:pPr>
      <w:r>
        <w:t xml:space="preserve">Dalam kegiatan itu tim BBK UNAIR memaparkan kepada masyarakat tentang proses pembuatan, komposisi, hingga manfaat </w:t>
      </w:r>
      <w:r>
        <w:rPr>
          <w:i/>
        </w:rPr>
        <w:t>eco enzym</w:t>
      </w:r>
      <w:r>
        <w:t xml:space="preserve">. Peserta yang terdiri dari ibu-ibu PKK juga </w:t>
      </w:r>
      <w:r>
        <w:lastRenderedPageBreak/>
        <w:t xml:space="preserve">diajak membuat </w:t>
      </w:r>
      <w:r>
        <w:rPr>
          <w:i/>
        </w:rPr>
        <w:t>eco enzym</w:t>
      </w:r>
      <w:r>
        <w:t xml:space="preserve"> dari sampah rumah tangga yang dibawa masing-masing. Melalui program kerja ini, Nazwa berharap masyarakat Desa Karangkuten menyadari potensi sampah organik dan dalam jangka panjang dan mampu memanfaatkan potensi tersebut.</w:t>
      </w:r>
      <w:r w:rsidR="00437F97">
        <w:t>(*)</w:t>
      </w:r>
    </w:p>
    <w:sectPr w:rsidR="00E3359E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3916" w14:textId="77777777" w:rsidR="007E37E0" w:rsidRDefault="007E37E0" w:rsidP="00437F97">
      <w:pPr>
        <w:spacing w:line="240" w:lineRule="auto"/>
      </w:pPr>
      <w:r>
        <w:separator/>
      </w:r>
    </w:p>
  </w:endnote>
  <w:endnote w:type="continuationSeparator" w:id="0">
    <w:p w14:paraId="51D138CF" w14:textId="77777777" w:rsidR="007E37E0" w:rsidRDefault="007E37E0" w:rsidP="00437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DF8D8" w14:textId="77777777" w:rsidR="007E37E0" w:rsidRDefault="007E37E0" w:rsidP="00437F97">
      <w:pPr>
        <w:spacing w:line="240" w:lineRule="auto"/>
      </w:pPr>
      <w:r>
        <w:separator/>
      </w:r>
    </w:p>
  </w:footnote>
  <w:footnote w:type="continuationSeparator" w:id="0">
    <w:p w14:paraId="7A3F6BB2" w14:textId="77777777" w:rsidR="007E37E0" w:rsidRDefault="007E37E0" w:rsidP="00437F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EDD97" w14:textId="7A6DB0A8" w:rsidR="00437F97" w:rsidRDefault="00437F97">
    <w:pPr>
      <w:pStyle w:val="Header"/>
    </w:pPr>
    <w:r>
      <w:rPr>
        <w:noProof/>
      </w:rPr>
      <w:drawing>
        <wp:inline distT="114300" distB="114300" distL="114300" distR="114300" wp14:anchorId="5D1F1C2F" wp14:editId="0D891A5C">
          <wp:extent cx="5400000" cy="1143000"/>
          <wp:effectExtent l="0" t="0" r="0" b="0"/>
          <wp:docPr id="1" name="image1.png" descr="A black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black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59E"/>
    <w:rsid w:val="00437F97"/>
    <w:rsid w:val="007E37E0"/>
    <w:rsid w:val="00B1059E"/>
    <w:rsid w:val="00E3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552ED"/>
  <w15:docId w15:val="{B8BC3B6D-151F-40F7-8D1F-95C0B0E95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37F9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97"/>
  </w:style>
  <w:style w:type="paragraph" w:styleId="Footer">
    <w:name w:val="footer"/>
    <w:basedOn w:val="Normal"/>
    <w:link w:val="FooterChar"/>
    <w:uiPriority w:val="99"/>
    <w:unhideWhenUsed/>
    <w:rsid w:val="00437F9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fakultas-kedokteran-hewa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info news</cp:lastModifiedBy>
  <cp:revision>2</cp:revision>
  <dcterms:created xsi:type="dcterms:W3CDTF">2025-01-22T01:35:00Z</dcterms:created>
  <dcterms:modified xsi:type="dcterms:W3CDTF">2025-01-22T01:35:00Z</dcterms:modified>
</cp:coreProperties>
</file>