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highlight w:val="white"/>
        </w:rPr>
      </w:pPr>
      <w:r w:rsidDel="00000000" w:rsidR="00000000" w:rsidRPr="00000000">
        <w:rPr>
          <w:b w:val="1"/>
          <w:highlight w:val="white"/>
          <w:rtl w:val="0"/>
        </w:rPr>
        <w:t xml:space="preserve">SIARAN PERS </w:t>
      </w:r>
    </w:p>
    <w:p w:rsidR="00000000" w:rsidDel="00000000" w:rsidP="00000000" w:rsidRDefault="00000000" w:rsidRPr="00000000" w14:paraId="00000002">
      <w:pPr>
        <w:spacing w:after="240" w:before="240" w:lineRule="auto"/>
        <w:jc w:val="center"/>
        <w:rPr>
          <w:b w:val="1"/>
          <w:highlight w:val="white"/>
        </w:rPr>
      </w:pPr>
      <w:r w:rsidDel="00000000" w:rsidR="00000000" w:rsidRPr="00000000">
        <w:rPr>
          <w:b w:val="1"/>
          <w:highlight w:val="white"/>
          <w:rtl w:val="0"/>
        </w:rPr>
        <w:t xml:space="preserve"> </w:t>
      </w:r>
    </w:p>
    <w:p w:rsidR="00000000" w:rsidDel="00000000" w:rsidP="00000000" w:rsidRDefault="00000000" w:rsidRPr="00000000" w14:paraId="00000003">
      <w:pPr>
        <w:spacing w:after="240" w:before="240" w:lineRule="auto"/>
        <w:jc w:val="center"/>
        <w:rPr>
          <w:b w:val="1"/>
        </w:rPr>
      </w:pPr>
      <w:r w:rsidDel="00000000" w:rsidR="00000000" w:rsidRPr="00000000">
        <w:rPr>
          <w:b w:val="1"/>
          <w:highlight w:val="white"/>
          <w:rtl w:val="0"/>
        </w:rPr>
        <w:t xml:space="preserve">016/UN3.SIPERS/HM.01.03/2025</w:t>
      </w:r>
      <w:r w:rsidDel="00000000" w:rsidR="00000000" w:rsidRPr="00000000">
        <w:rPr>
          <w:rtl w:val="0"/>
        </w:rPr>
      </w:r>
    </w:p>
    <w:p w:rsidR="00000000" w:rsidDel="00000000" w:rsidP="00000000" w:rsidRDefault="00000000" w:rsidRPr="00000000" w14:paraId="00000004">
      <w:pPr>
        <w:rPr>
          <w:b w:val="1"/>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b w:val="1"/>
          <w:rtl w:val="0"/>
        </w:rPr>
        <w:t xml:space="preserve">HPMV Merebak</w:t>
      </w:r>
      <w:r w:rsidDel="00000000" w:rsidR="00000000" w:rsidRPr="00000000">
        <w:rPr>
          <w:b w:val="1"/>
          <w:rtl w:val="0"/>
        </w:rPr>
        <w:t xml:space="preserve">, Epidemiolog UNAIR Beberkan Karakteristik hingga Langkah Preventif</w:t>
      </w:r>
    </w:p>
    <w:p w:rsidR="00000000" w:rsidDel="00000000" w:rsidP="00000000" w:rsidRDefault="00000000" w:rsidRPr="00000000" w14:paraId="00000006">
      <w:pPr>
        <w:rPr>
          <w:b w:val="1"/>
        </w:rPr>
      </w:pPr>
      <w:r w:rsidDel="00000000" w:rsidR="00000000" w:rsidRPr="00000000">
        <w:rPr>
          <w:rtl w:val="0"/>
        </w:rPr>
      </w:r>
    </w:p>
    <w:p w:rsidR="00000000" w:rsidDel="00000000" w:rsidP="00000000" w:rsidRDefault="00000000" w:rsidRPr="00000000" w14:paraId="00000007">
      <w:pPr>
        <w:spacing w:line="360" w:lineRule="auto"/>
        <w:jc w:val="both"/>
        <w:rPr>
          <w:sz w:val="24"/>
          <w:szCs w:val="24"/>
        </w:rPr>
      </w:pPr>
      <w:r w:rsidDel="00000000" w:rsidR="00000000" w:rsidRPr="00000000">
        <w:rPr>
          <w:b w:val="1"/>
          <w:sz w:val="24"/>
          <w:szCs w:val="24"/>
          <w:rtl w:val="0"/>
        </w:rPr>
        <w:t xml:space="preserve">Surabaya, 9 Januari 2025 - </w:t>
      </w:r>
      <w:r w:rsidDel="00000000" w:rsidR="00000000" w:rsidRPr="00000000">
        <w:rPr>
          <w:sz w:val="24"/>
          <w:szCs w:val="24"/>
          <w:rtl w:val="0"/>
        </w:rPr>
        <w:t xml:space="preserve">Human Metapneumovirus (HMPV) menjadi salah satu virus pernapasan yang mendapat perhatian khusus di kalangan medis. Meskipun telah lama dikenal, HMPV kembali disorot menyusul laporan kasus yang menyerang anak-anak di beberapa negara. Menanggapi hal tersebut, Pakar Epidemiologi </w:t>
      </w:r>
      <w:hyperlink r:id="rId6">
        <w:r w:rsidDel="00000000" w:rsidR="00000000" w:rsidRPr="00000000">
          <w:rPr>
            <w:color w:val="1155cc"/>
            <w:sz w:val="24"/>
            <w:szCs w:val="24"/>
            <w:u w:val="single"/>
            <w:rtl w:val="0"/>
          </w:rPr>
          <w:t xml:space="preserve">Universitas Airlangga</w:t>
        </w:r>
      </w:hyperlink>
      <w:r w:rsidDel="00000000" w:rsidR="00000000" w:rsidRPr="00000000">
        <w:rPr>
          <w:sz w:val="24"/>
          <w:szCs w:val="24"/>
          <w:rtl w:val="0"/>
        </w:rPr>
        <w:t xml:space="preserve"> (UNAIR) Dr dr Muhammad Atoillah Isfandiari MKes memberikan pemahamannya.</w:t>
      </w:r>
    </w:p>
    <w:p w:rsidR="00000000" w:rsidDel="00000000" w:rsidP="00000000" w:rsidRDefault="00000000" w:rsidRPr="00000000" w14:paraId="00000008">
      <w:pPr>
        <w:spacing w:line="360" w:lineRule="auto"/>
        <w:jc w:val="both"/>
        <w:rPr>
          <w:sz w:val="24"/>
          <w:szCs w:val="24"/>
        </w:rPr>
      </w:pPr>
      <w:r w:rsidDel="00000000" w:rsidR="00000000" w:rsidRPr="00000000">
        <w:rPr>
          <w:rtl w:val="0"/>
        </w:rPr>
      </w:r>
    </w:p>
    <w:p w:rsidR="00000000" w:rsidDel="00000000" w:rsidP="00000000" w:rsidRDefault="00000000" w:rsidRPr="00000000" w14:paraId="00000009">
      <w:pPr>
        <w:spacing w:line="360" w:lineRule="auto"/>
        <w:jc w:val="both"/>
        <w:rPr>
          <w:sz w:val="24"/>
          <w:szCs w:val="24"/>
        </w:rPr>
      </w:pPr>
      <w:r w:rsidDel="00000000" w:rsidR="00000000" w:rsidRPr="00000000">
        <w:rPr>
          <w:sz w:val="24"/>
          <w:szCs w:val="24"/>
          <w:rtl w:val="0"/>
        </w:rPr>
        <w:t xml:space="preserve">Dosen yang akrab disapa Ato’ itu mengungkapkan HMPV berasal dari keluarga </w:t>
      </w:r>
      <w:r w:rsidDel="00000000" w:rsidR="00000000" w:rsidRPr="00000000">
        <w:rPr>
          <w:i w:val="1"/>
          <w:sz w:val="24"/>
          <w:szCs w:val="24"/>
          <w:rtl w:val="0"/>
        </w:rPr>
        <w:t xml:space="preserve">Paramyxoviridae</w:t>
      </w:r>
      <w:r w:rsidDel="00000000" w:rsidR="00000000" w:rsidRPr="00000000">
        <w:rPr>
          <w:sz w:val="24"/>
          <w:szCs w:val="24"/>
          <w:rtl w:val="0"/>
        </w:rPr>
        <w:t xml:space="preserve">, serupa dengan virus campak dan gondong. Virus ini berbeda dengan SARS-CoV-2, penyebab Covid-19 yang berasal dari keluarga Corona.</w:t>
      </w:r>
    </w:p>
    <w:p w:rsidR="00000000" w:rsidDel="00000000" w:rsidP="00000000" w:rsidRDefault="00000000" w:rsidRPr="00000000" w14:paraId="0000000A">
      <w:pPr>
        <w:spacing w:line="360" w:lineRule="auto"/>
        <w:jc w:val="both"/>
        <w:rPr>
          <w:sz w:val="24"/>
          <w:szCs w:val="24"/>
        </w:rPr>
      </w:pPr>
      <w:r w:rsidDel="00000000" w:rsidR="00000000" w:rsidRPr="00000000">
        <w:rPr>
          <w:rtl w:val="0"/>
        </w:rPr>
      </w:r>
    </w:p>
    <w:p w:rsidR="00000000" w:rsidDel="00000000" w:rsidP="00000000" w:rsidRDefault="00000000" w:rsidRPr="00000000" w14:paraId="0000000B">
      <w:pPr>
        <w:spacing w:line="360" w:lineRule="auto"/>
        <w:jc w:val="both"/>
        <w:rPr>
          <w:sz w:val="24"/>
          <w:szCs w:val="24"/>
        </w:rPr>
      </w:pPr>
      <w:r w:rsidDel="00000000" w:rsidR="00000000" w:rsidRPr="00000000">
        <w:rPr>
          <w:sz w:val="24"/>
          <w:szCs w:val="24"/>
          <w:rtl w:val="0"/>
        </w:rPr>
        <w:t xml:space="preserve">"Meskipun sama-sama menular melalui saluran napas, gejala HMPV biasanya tidak menyebabkan kasus parah. Kecuali pada individu dengan sistem kekebalan yang sangat lemah," ujarnya. Berbeda dengan Covid-19 yang dapat menyebabkan kerusakan luas pada jaringan paru-paru, HMPV cenderung tidak memiliki potensi fatal yang serupa.</w:t>
      </w:r>
    </w:p>
    <w:p w:rsidR="00000000" w:rsidDel="00000000" w:rsidP="00000000" w:rsidRDefault="00000000" w:rsidRPr="00000000" w14:paraId="0000000C">
      <w:pPr>
        <w:spacing w:line="360" w:lineRule="auto"/>
        <w:jc w:val="both"/>
        <w:rPr>
          <w:sz w:val="24"/>
          <w:szCs w:val="24"/>
        </w:rPr>
      </w:pPr>
      <w:r w:rsidDel="00000000" w:rsidR="00000000" w:rsidRPr="00000000">
        <w:rPr>
          <w:rtl w:val="0"/>
        </w:rPr>
      </w:r>
    </w:p>
    <w:p w:rsidR="00000000" w:rsidDel="00000000" w:rsidP="00000000" w:rsidRDefault="00000000" w:rsidRPr="00000000" w14:paraId="0000000D">
      <w:pPr>
        <w:spacing w:line="360" w:lineRule="auto"/>
        <w:jc w:val="both"/>
        <w:rPr>
          <w:b w:val="1"/>
          <w:sz w:val="24"/>
          <w:szCs w:val="24"/>
        </w:rPr>
      </w:pPr>
      <w:r w:rsidDel="00000000" w:rsidR="00000000" w:rsidRPr="00000000">
        <w:rPr>
          <w:b w:val="1"/>
          <w:sz w:val="24"/>
          <w:szCs w:val="24"/>
          <w:rtl w:val="0"/>
        </w:rPr>
        <w:t xml:space="preserve">Ancaman Kesehatan dan Kelompok Rentan</w:t>
      </w:r>
    </w:p>
    <w:p w:rsidR="00000000" w:rsidDel="00000000" w:rsidP="00000000" w:rsidRDefault="00000000" w:rsidRPr="00000000" w14:paraId="0000000E">
      <w:pPr>
        <w:spacing w:line="360" w:lineRule="auto"/>
        <w:jc w:val="both"/>
        <w:rPr>
          <w:sz w:val="24"/>
          <w:szCs w:val="24"/>
        </w:rPr>
      </w:pPr>
      <w:r w:rsidDel="00000000" w:rsidR="00000000" w:rsidRPr="00000000">
        <w:rPr>
          <w:sz w:val="24"/>
          <w:szCs w:val="24"/>
          <w:rtl w:val="0"/>
        </w:rPr>
        <w:t xml:space="preserve">Lebih lanjut, Ato’ menjelaskan bahwa kasus HMPV ini rutin ditemukan. Khususnya di negara-negara dengan sistem surveilans genomik yang baik. “Kasus HMPV ini rutin ditemukan setiap tahunnya terutama di musim dingin dan tingkat kematiannya sangat rendah. Mestinya, bila ditemukan di Indonesia situasinya mungkin tidak berbeda,” kata Wakil Dekan II FKM UNAIR itu.</w:t>
      </w:r>
    </w:p>
    <w:p w:rsidR="00000000" w:rsidDel="00000000" w:rsidP="00000000" w:rsidRDefault="00000000" w:rsidRPr="00000000" w14:paraId="0000000F">
      <w:pPr>
        <w:spacing w:line="360" w:lineRule="auto"/>
        <w:jc w:val="both"/>
        <w:rPr>
          <w:sz w:val="24"/>
          <w:szCs w:val="24"/>
        </w:rPr>
      </w:pPr>
      <w:r w:rsidDel="00000000" w:rsidR="00000000" w:rsidRPr="00000000">
        <w:rPr>
          <w:rtl w:val="0"/>
        </w:rPr>
      </w:r>
    </w:p>
    <w:p w:rsidR="00000000" w:rsidDel="00000000" w:rsidP="00000000" w:rsidRDefault="00000000" w:rsidRPr="00000000" w14:paraId="00000010">
      <w:pPr>
        <w:spacing w:line="360" w:lineRule="auto"/>
        <w:jc w:val="both"/>
        <w:rPr>
          <w:sz w:val="24"/>
          <w:szCs w:val="24"/>
        </w:rPr>
      </w:pPr>
      <w:r w:rsidDel="00000000" w:rsidR="00000000" w:rsidRPr="00000000">
        <w:rPr>
          <w:sz w:val="24"/>
          <w:szCs w:val="24"/>
          <w:rtl w:val="0"/>
        </w:rPr>
        <w:t xml:space="preserve">Meskipun begitu, Ato’ menegaskan bahwa masyarakat harus tetap waspada khususnya pada kelompok anak-anak dan lansia yang rentan terhadap virus ini. “Anak-anak dan lansia lebih rentan karena status imunitas mereka lebih rendah dari kelompok usia produktif,” jelasnya. Pada balita, sambungnya, risiko virus ini menjadi radang paru atau pneumonia yang memerlukan perawatan di rumah sakit lebih besar daripada kelompok usia produktif.</w:t>
      </w:r>
    </w:p>
    <w:p w:rsidR="00000000" w:rsidDel="00000000" w:rsidP="00000000" w:rsidRDefault="00000000" w:rsidRPr="00000000" w14:paraId="00000011">
      <w:pPr>
        <w:spacing w:line="360" w:lineRule="auto"/>
        <w:jc w:val="both"/>
        <w:rPr>
          <w:sz w:val="24"/>
          <w:szCs w:val="24"/>
        </w:rPr>
      </w:pPr>
      <w:r w:rsidDel="00000000" w:rsidR="00000000" w:rsidRPr="00000000">
        <w:rPr>
          <w:rtl w:val="0"/>
        </w:rPr>
      </w:r>
    </w:p>
    <w:p w:rsidR="00000000" w:rsidDel="00000000" w:rsidP="00000000" w:rsidRDefault="00000000" w:rsidRPr="00000000" w14:paraId="00000012">
      <w:pPr>
        <w:spacing w:line="360" w:lineRule="auto"/>
        <w:jc w:val="both"/>
        <w:rPr>
          <w:b w:val="1"/>
          <w:sz w:val="24"/>
          <w:szCs w:val="24"/>
        </w:rPr>
      </w:pPr>
      <w:r w:rsidDel="00000000" w:rsidR="00000000" w:rsidRPr="00000000">
        <w:rPr>
          <w:b w:val="1"/>
          <w:sz w:val="24"/>
          <w:szCs w:val="24"/>
          <w:rtl w:val="0"/>
        </w:rPr>
        <w:t xml:space="preserve">Pencegahan dan Kesiapan Sistem Kesehatan</w:t>
      </w:r>
    </w:p>
    <w:p w:rsidR="00000000" w:rsidDel="00000000" w:rsidP="00000000" w:rsidRDefault="00000000" w:rsidRPr="00000000" w14:paraId="00000013">
      <w:pPr>
        <w:spacing w:line="360" w:lineRule="auto"/>
        <w:jc w:val="both"/>
        <w:rPr>
          <w:sz w:val="24"/>
          <w:szCs w:val="24"/>
        </w:rPr>
      </w:pPr>
      <w:r w:rsidDel="00000000" w:rsidR="00000000" w:rsidRPr="00000000">
        <w:rPr>
          <w:sz w:val="24"/>
          <w:szCs w:val="24"/>
          <w:rtl w:val="0"/>
        </w:rPr>
        <w:t xml:space="preserve">Ato’ juga membeberkan cara pencegahan penularan penyakit yang menular lewat udara. Yakni dengan menghindari berdekatan dengan orang yang sedang menunjukkan gejala batuk, bersin, pilek, dan demam. "Gunakan masker di tempat ramai. Hindari kontak dengan orang yang sedang sakit, dan jaga pola tidur serta asupan protein," sarannya. </w:t>
      </w:r>
    </w:p>
    <w:p w:rsidR="00000000" w:rsidDel="00000000" w:rsidP="00000000" w:rsidRDefault="00000000" w:rsidRPr="00000000" w14:paraId="00000014">
      <w:pPr>
        <w:spacing w:line="360" w:lineRule="auto"/>
        <w:jc w:val="both"/>
        <w:rPr>
          <w:sz w:val="24"/>
          <w:szCs w:val="24"/>
        </w:rPr>
      </w:pPr>
      <w:r w:rsidDel="00000000" w:rsidR="00000000" w:rsidRPr="00000000">
        <w:rPr>
          <w:rtl w:val="0"/>
        </w:rPr>
      </w:r>
    </w:p>
    <w:p w:rsidR="00000000" w:rsidDel="00000000" w:rsidP="00000000" w:rsidRDefault="00000000" w:rsidRPr="00000000" w14:paraId="00000015">
      <w:pPr>
        <w:spacing w:line="360" w:lineRule="auto"/>
        <w:jc w:val="both"/>
        <w:rPr>
          <w:sz w:val="24"/>
          <w:szCs w:val="24"/>
        </w:rPr>
      </w:pPr>
      <w:r w:rsidDel="00000000" w:rsidR="00000000" w:rsidRPr="00000000">
        <w:rPr>
          <w:sz w:val="24"/>
          <w:szCs w:val="24"/>
          <w:rtl w:val="0"/>
        </w:rPr>
        <w:t xml:space="preserve">⁠Penyebaran HMPV di Indonesia dipengaruhi banyak hal, salah satunya yaitu tingginya mobilitas internasional. Untuk itu, selain </w:t>
      </w:r>
      <w:r w:rsidDel="00000000" w:rsidR="00000000" w:rsidRPr="00000000">
        <w:rPr>
          <w:i w:val="1"/>
          <w:sz w:val="24"/>
          <w:szCs w:val="24"/>
          <w:rtl w:val="0"/>
        </w:rPr>
        <w:t xml:space="preserve">action</w:t>
      </w:r>
      <w:r w:rsidDel="00000000" w:rsidR="00000000" w:rsidRPr="00000000">
        <w:rPr>
          <w:sz w:val="24"/>
          <w:szCs w:val="24"/>
          <w:rtl w:val="0"/>
        </w:rPr>
        <w:t xml:space="preserve"> langsung oleh individu, perlu adanya pendekatan sederhana dengan surveilans dan sistem pelaporan Influenza-like Illness (ILI). “Surveilans dan sistem pelaporan ILI dapat menjadi alat deteksi dini yang penting. Meskipun tidak spesifik untuk HMPV," ucapnya.</w:t>
      </w:r>
    </w:p>
    <w:p w:rsidR="00000000" w:rsidDel="00000000" w:rsidP="00000000" w:rsidRDefault="00000000" w:rsidRPr="00000000" w14:paraId="00000016">
      <w:pPr>
        <w:spacing w:line="360" w:lineRule="auto"/>
        <w:jc w:val="both"/>
        <w:rPr>
          <w:sz w:val="24"/>
          <w:szCs w:val="24"/>
        </w:rPr>
      </w:pPr>
      <w:r w:rsidDel="00000000" w:rsidR="00000000" w:rsidRPr="00000000">
        <w:rPr>
          <w:rtl w:val="0"/>
        </w:rPr>
      </w:r>
    </w:p>
    <w:p w:rsidR="00000000" w:rsidDel="00000000" w:rsidP="00000000" w:rsidRDefault="00000000" w:rsidRPr="00000000" w14:paraId="00000017">
      <w:pPr>
        <w:spacing w:line="360" w:lineRule="auto"/>
        <w:jc w:val="both"/>
        <w:rPr>
          <w:sz w:val="24"/>
          <w:szCs w:val="24"/>
        </w:rPr>
      </w:pPr>
      <w:r w:rsidDel="00000000" w:rsidR="00000000" w:rsidRPr="00000000">
        <w:rPr>
          <w:sz w:val="24"/>
          <w:szCs w:val="24"/>
          <w:rtl w:val="0"/>
        </w:rPr>
        <w:t xml:space="preserve">Lebih lanjut, Ato’ menuturkan potensi HMPV menjadi wabah global masih tetap ada. Namun, jika dilihat dari tingkat kematian, HMPV sejauh ini belum menunjukkan ancaman yang serius.</w:t>
      </w:r>
    </w:p>
    <w:p w:rsidR="00000000" w:rsidDel="00000000" w:rsidP="00000000" w:rsidRDefault="00000000" w:rsidRPr="00000000" w14:paraId="00000018">
      <w:pPr>
        <w:spacing w:line="360" w:lineRule="auto"/>
        <w:jc w:val="both"/>
        <w:rPr>
          <w:b w:val="1"/>
          <w:sz w:val="24"/>
          <w:szCs w:val="24"/>
        </w:rPr>
      </w:pPr>
      <w:r w:rsidDel="00000000" w:rsidR="00000000" w:rsidRPr="00000000">
        <w:rPr>
          <w:rtl w:val="0"/>
        </w:rPr>
      </w:r>
    </w:p>
    <w:p w:rsidR="00000000" w:rsidDel="00000000" w:rsidP="00000000" w:rsidRDefault="00000000" w:rsidRPr="00000000" w14:paraId="00000019">
      <w:pPr>
        <w:spacing w:line="360" w:lineRule="auto"/>
        <w:jc w:val="both"/>
        <w:rPr>
          <w:sz w:val="24"/>
          <w:szCs w:val="24"/>
        </w:rPr>
      </w:pPr>
      <w:r w:rsidDel="00000000" w:rsidR="00000000" w:rsidRPr="00000000">
        <w:rPr>
          <w:sz w:val="24"/>
          <w:szCs w:val="24"/>
          <w:rtl w:val="0"/>
        </w:rPr>
        <w:t xml:space="preserve">Meningkatkan kesadaran masyarakat merupakan langkah penting untuk deteksi dini dan pencegahan. "Tidak perlu panik, tetapi segera lakukan tindakan pencegahan yang benar. Sebagian besar penyakit akibat virus ini merupakan </w:t>
      </w:r>
      <w:r w:rsidDel="00000000" w:rsidR="00000000" w:rsidRPr="00000000">
        <w:rPr>
          <w:i w:val="1"/>
          <w:sz w:val="24"/>
          <w:szCs w:val="24"/>
          <w:rtl w:val="0"/>
        </w:rPr>
        <w:t xml:space="preserve">self-limiting disease</w:t>
      </w:r>
      <w:r w:rsidDel="00000000" w:rsidR="00000000" w:rsidRPr="00000000">
        <w:rPr>
          <w:sz w:val="24"/>
          <w:szCs w:val="24"/>
          <w:rtl w:val="0"/>
        </w:rPr>
        <w:t xml:space="preserve"> </w:t>
      </w:r>
      <w:r w:rsidDel="00000000" w:rsidR="00000000" w:rsidRPr="00000000">
        <w:rPr>
          <w:sz w:val="24"/>
          <w:szCs w:val="24"/>
          <w:rtl w:val="0"/>
        </w:rPr>
        <w:t xml:space="preserve">atau sembuh sendiri selama daya tahan tubuh tetap terjaga,” pungkasnya.</w:t>
      </w:r>
    </w:p>
    <w:p w:rsidR="00000000" w:rsidDel="00000000" w:rsidP="00000000" w:rsidRDefault="00000000" w:rsidRPr="00000000" w14:paraId="0000001A">
      <w:pPr>
        <w:spacing w:line="360" w:lineRule="auto"/>
        <w:jc w:val="both"/>
        <w:rPr>
          <w:sz w:val="24"/>
          <w:szCs w:val="24"/>
        </w:rPr>
      </w:pPr>
      <w:r w:rsidDel="00000000" w:rsidR="00000000" w:rsidRPr="00000000">
        <w:rPr>
          <w:rtl w:val="0"/>
        </w:rPr>
      </w:r>
    </w:p>
    <w:p w:rsidR="00000000" w:rsidDel="00000000" w:rsidP="00000000" w:rsidRDefault="00000000" w:rsidRPr="00000000" w14:paraId="0000001B">
      <w:pPr>
        <w:spacing w:line="360" w:lineRule="auto"/>
        <w:jc w:val="both"/>
        <w:rPr>
          <w:sz w:val="24"/>
          <w:szCs w:val="24"/>
        </w:rPr>
      </w:pP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rPr/>
    </w:pPr>
    <w:r w:rsidDel="00000000" w:rsidR="00000000" w:rsidRPr="00000000">
      <w:rPr/>
      <w:drawing>
        <wp:inline distB="114300" distT="114300" distL="114300" distR="114300">
          <wp:extent cx="5400000" cy="1143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400000" cy="11430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