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highlight w:val="white"/>
        </w:rPr>
      </w:pPr>
      <w:r w:rsidDel="00000000" w:rsidR="00000000" w:rsidRPr="00000000">
        <w:rPr>
          <w:rtl w:val="0"/>
        </w:rPr>
      </w:r>
    </w:p>
    <w:p w:rsidR="00000000" w:rsidDel="00000000" w:rsidP="00000000" w:rsidRDefault="00000000" w:rsidRPr="00000000" w14:paraId="00000002">
      <w:pPr>
        <w:spacing w:after="240" w:before="240" w:lineRule="auto"/>
        <w:jc w:val="center"/>
        <w:rPr>
          <w:b w:val="1"/>
          <w:highlight w:val="white"/>
        </w:rPr>
      </w:pPr>
      <w:r w:rsidDel="00000000" w:rsidR="00000000" w:rsidRPr="00000000">
        <w:rPr>
          <w:b w:val="1"/>
          <w:highlight w:val="white"/>
          <w:rtl w:val="0"/>
        </w:rPr>
        <w:t xml:space="preserve">SIARAN PERS</w:t>
      </w:r>
    </w:p>
    <w:p w:rsidR="00000000" w:rsidDel="00000000" w:rsidP="00000000" w:rsidRDefault="00000000" w:rsidRPr="00000000" w14:paraId="00000003">
      <w:pPr>
        <w:spacing w:after="240" w:before="240" w:lineRule="auto"/>
        <w:jc w:val="center"/>
        <w:rPr>
          <w:b w:val="1"/>
          <w:highlight w:val="white"/>
        </w:rPr>
      </w:pPr>
      <w:r w:rsidDel="00000000" w:rsidR="00000000" w:rsidRPr="00000000">
        <w:rPr>
          <w:b w:val="1"/>
          <w:highlight w:val="white"/>
          <w:rtl w:val="0"/>
        </w:rPr>
        <w:t xml:space="preserve"> </w:t>
      </w:r>
    </w:p>
    <w:p w:rsidR="00000000" w:rsidDel="00000000" w:rsidP="00000000" w:rsidRDefault="00000000" w:rsidRPr="00000000" w14:paraId="00000004">
      <w:pPr>
        <w:spacing w:after="240" w:before="240" w:lineRule="auto"/>
        <w:jc w:val="center"/>
        <w:rPr>
          <w:b w:val="1"/>
          <w:highlight w:val="white"/>
        </w:rPr>
      </w:pPr>
      <w:r w:rsidDel="00000000" w:rsidR="00000000" w:rsidRPr="00000000">
        <w:rPr>
          <w:b w:val="1"/>
          <w:highlight w:val="white"/>
          <w:rtl w:val="0"/>
        </w:rPr>
        <w:t xml:space="preserve">022/UN3.SIPERS/HM.01.03/2025</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b w:val="1"/>
          <w:rtl w:val="0"/>
        </w:rPr>
        <w:t xml:space="preserve">Lantik Dokter Hewan Baru, Dekan FKH Dorong Lulusan untuk Terus Bersaing</w:t>
      </w:r>
    </w:p>
    <w:p w:rsidR="00000000" w:rsidDel="00000000" w:rsidP="00000000" w:rsidRDefault="00000000" w:rsidRPr="00000000" w14:paraId="00000008">
      <w:pPr>
        <w:jc w:val="both"/>
        <w:rPr>
          <w:b w:val="1"/>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rtl w:val="0"/>
        </w:rPr>
        <w:t xml:space="preserve">Surabaya, 16 Januari 2025 - </w:t>
      </w:r>
      <w:hyperlink r:id="rId6">
        <w:r w:rsidDel="00000000" w:rsidR="00000000" w:rsidRPr="00000000">
          <w:rPr>
            <w:color w:val="1155cc"/>
            <w:u w:val="single"/>
            <w:rtl w:val="0"/>
          </w:rPr>
          <w:t xml:space="preserve">Fakultas Kedokteran Hewan</w:t>
        </w:r>
      </w:hyperlink>
      <w:r w:rsidDel="00000000" w:rsidR="00000000" w:rsidRPr="00000000">
        <w:rPr>
          <w:rtl w:val="0"/>
        </w:rPr>
        <w:t xml:space="preserve"> (FKH)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(UNAIR) melaksanakan upacara pelantikan dan pengambilan sumpah dokter hewan pada Rabu (15/1/2025). Bertempat di gedung Airlangga Convention Center, Kampus MERR-C, FKH UNAIR berhasil melantik 115 lulusan berkompeten yang siap berkontribusi di bidangnya.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Wakil Rektor Bidang Akademik, Kemahasiswaan, dan Alumni Prof Bambang Sektiari Lukiswanto DEA DVM bersama jajaran pimpinan FKH UNAIR juga turut hadir dalam acara tersebut. Prof Bambang menyampaikan bahwa menjadi seorang dokter hewan memiliki tanggung jawab yang luas.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b w:val="1"/>
        </w:rPr>
      </w:pPr>
      <w:r w:rsidDel="00000000" w:rsidR="00000000" w:rsidRPr="00000000">
        <w:rPr>
          <w:b w:val="1"/>
          <w:rtl w:val="0"/>
        </w:rPr>
        <w:t xml:space="preserve">Tanggung Jawab Besar</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Lebih lanjut, ia mengatakan, dokter hewan tidak hanya bertanggung jawab dalam pelayanan medik veteriner saja. Tetapi, juga berkontribusi dalam menjamin keamanan bahan pangan asal hewan, menanggulangi penyakit menular </w:t>
      </w:r>
      <w:r w:rsidDel="00000000" w:rsidR="00000000" w:rsidRPr="00000000">
        <w:rPr>
          <w:i w:val="1"/>
          <w:rtl w:val="0"/>
        </w:rPr>
        <w:t xml:space="preserve">zoonotik</w:t>
      </w:r>
      <w:r w:rsidDel="00000000" w:rsidR="00000000" w:rsidRPr="00000000">
        <w:rPr>
          <w:rtl w:val="0"/>
        </w:rPr>
        <w:t xml:space="preserve"> maupun </w:t>
      </w:r>
      <w:r w:rsidDel="00000000" w:rsidR="00000000" w:rsidRPr="00000000">
        <w:rPr>
          <w:i w:val="1"/>
          <w:rtl w:val="0"/>
        </w:rPr>
        <w:t xml:space="preserve">non-zoonotik</w:t>
      </w:r>
      <w:r w:rsidDel="00000000" w:rsidR="00000000" w:rsidRPr="00000000">
        <w:rPr>
          <w:rtl w:val="0"/>
        </w:rPr>
        <w:t xml:space="preserve">, serta mendukung pengembangan dan penelitian medis komparatif.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“Jadi, peran strategis dokter hewan sangatlah vital. Terutama dalam sektor ketahanan pangan, seperti pemenuhan kebutuhan protein hewani. Mereka harus mampu menjamin proses pengadaan pangan dari hulu sampai hilir,” jelasnya pada pelantikan dokter hewan periode 172 itu.</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Seperti saat ini, wabah Penyakit Mulut dan Kuku (PMK) tengah merebak di beberapa daerah di Indonesia. Prof Bambang menyebut, kesiapsiagaan dokter hewan sangat diperlukan masyarakat untuk mengatasi </w:t>
      </w:r>
      <w:r w:rsidDel="00000000" w:rsidR="00000000" w:rsidRPr="00000000">
        <w:rPr>
          <w:i w:val="1"/>
          <w:rtl w:val="0"/>
        </w:rPr>
        <w:t xml:space="preserve">emerging</w:t>
      </w:r>
      <w:r w:rsidDel="00000000" w:rsidR="00000000" w:rsidRPr="00000000">
        <w:rPr>
          <w:rtl w:val="0"/>
        </w:rPr>
        <w:t xml:space="preserve"> dan </w:t>
      </w:r>
      <w:r w:rsidDel="00000000" w:rsidR="00000000" w:rsidRPr="00000000">
        <w:rPr>
          <w:i w:val="1"/>
          <w:rtl w:val="0"/>
        </w:rPr>
        <w:t xml:space="preserve">re-emerging disease</w:t>
      </w:r>
      <w:r w:rsidDel="00000000" w:rsidR="00000000" w:rsidRPr="00000000">
        <w:rPr>
          <w:rtl w:val="0"/>
        </w:rPr>
        <w:t xml:space="preserve">, seperti PMK.</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Selain itu, Prof bambang juga berharap agar para lulusan dapat mengemban peran strategis, baik di tingkat nasional maupun global. “Jadilah </w:t>
      </w:r>
      <w:r w:rsidDel="00000000" w:rsidR="00000000" w:rsidRPr="00000000">
        <w:rPr>
          <w:i w:val="1"/>
          <w:rtl w:val="0"/>
        </w:rPr>
        <w:t xml:space="preserve">agent of change</w:t>
      </w:r>
      <w:r w:rsidDel="00000000" w:rsidR="00000000" w:rsidRPr="00000000">
        <w:rPr>
          <w:rtl w:val="0"/>
        </w:rPr>
        <w:t xml:space="preserve"> yang mampu mengangkat eksistensi profesi Dokter Hewan. Insyaallah, Anda akan memberikan kontribusi besar. Tidak hanya bagi manusia, tetapi juga bagi makhluk hidup lain dan lingkungan,” pungkasnya. </w:t>
      </w:r>
    </w:p>
    <w:p w:rsidR="00000000" w:rsidDel="00000000" w:rsidP="00000000" w:rsidRDefault="00000000" w:rsidRPr="00000000" w14:paraId="00000016">
      <w:pPr>
        <w:jc w:val="both"/>
        <w:rPr>
          <w:b w:val="1"/>
        </w:rPr>
      </w:pPr>
      <w:r w:rsidDel="00000000" w:rsidR="00000000" w:rsidRPr="00000000">
        <w:rPr>
          <w:rtl w:val="0"/>
        </w:rPr>
      </w:r>
    </w:p>
    <w:p w:rsidR="00000000" w:rsidDel="00000000" w:rsidP="00000000" w:rsidRDefault="00000000" w:rsidRPr="00000000" w14:paraId="00000017">
      <w:pPr>
        <w:jc w:val="both"/>
        <w:rPr>
          <w:b w:val="1"/>
        </w:rPr>
      </w:pPr>
      <w:r w:rsidDel="00000000" w:rsidR="00000000" w:rsidRPr="00000000">
        <w:rPr>
          <w:b w:val="1"/>
          <w:rtl w:val="0"/>
        </w:rPr>
        <w:t xml:space="preserve">Bekal Masa Depan</w:t>
      </w:r>
    </w:p>
    <w:p w:rsidR="00000000" w:rsidDel="00000000" w:rsidP="00000000" w:rsidRDefault="00000000" w:rsidRPr="00000000" w14:paraId="00000018">
      <w:pPr>
        <w:jc w:val="both"/>
        <w:rPr>
          <w:b w:val="1"/>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Senada dengan Prof Bambang, Dekan FKH UNAIR Prof Mirni Lamid drh MP juga mendorong para lulusan untuk bisa bersaing di tingkat nasional maupun internasional. Ia meyakini bahwa pendidikan yang mereka jalani di FKH UNAIR dapat menjadi bekal berharga untuk meraih kesuksesan.</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“Maka dari itu, jadilah pribadi yang kuat dan tangguh, sesuai dengan nilai-nilai Universitas Airlangga. Ingatlah selalu slogan kita, </w:t>
      </w:r>
      <w:r w:rsidDel="00000000" w:rsidR="00000000" w:rsidRPr="00000000">
        <w:rPr>
          <w:i w:val="1"/>
          <w:rtl w:val="0"/>
        </w:rPr>
        <w:t xml:space="preserve">Excellent with Morality</w:t>
      </w:r>
      <w:r w:rsidDel="00000000" w:rsidR="00000000" w:rsidRPr="00000000">
        <w:rPr>
          <w:rtl w:val="0"/>
        </w:rPr>
        <w:t xml:space="preserve"> dan jaga selalu nama almamater kalian di mana pun kalian berada,” tuturnya.</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Tidak hanya itu, Prof Mirni juga menekankan kepada para lulusan bahwa profesi dokter hewan memiliki peran penting dalam kehidupan manusia. Terutama dalam penanganan penyakit-penyakit pada hewan. </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“Seperti yang kita tahu, PMK pada hewan masih menyebar luas dan merugikan berbagai sektor kehidupan masyarakat masyarakat. Mudah mudahan kalian akan memegang peranan penting dalam mengatasi permasalahan ini,” imbuhnya.(*)</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Caption Foto 1: Dekan FKH UNAIR Prof Mirni Lamid drh MP dalam prosesi pembukaan upacara pelantikan dan pengambilan sumpah dokter hewan periode 172 (Foto: Tangkapan Layar Youtube)</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Caption Foto 2: Wakil Rektor Bidang Akademik, Kemahasiswaan, dan Alumni Prof. Bambang Sektiari Lukiswanto DEA DVM memberikan sambutan (Foto: Tangkapan Layar Youtube)</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Caption Foto 3: Pemberian piagam kepada mahasiswa lulusan terbaik pada upacara pelantikan dan pengambilan sumpah dokter hewan periode 172 (Foto: Tangkapan Layar Youtube)</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fakultas-kedokteran-hewan/"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